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8C7FB" w14:textId="14B9B19D" w:rsidR="00512AF9" w:rsidRPr="00512AF9" w:rsidRDefault="00512AF9" w:rsidP="00512AF9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nl-NL"/>
        </w:rPr>
      </w:pPr>
      <w:r w:rsidRPr="00512AF9">
        <w:rPr>
          <w:rFonts w:ascii="Arial" w:eastAsia="Times New Roman" w:hAnsi="Arial" w:cs="Arial"/>
          <w:b/>
          <w:bCs/>
          <w:color w:val="666666"/>
          <w:sz w:val="24"/>
          <w:szCs w:val="24"/>
          <w:lang w:val="en-GB" w:eastAsia="nl-NL"/>
        </w:rPr>
        <w:t xml:space="preserve">Correlative </w:t>
      </w:r>
      <w:proofErr w:type="gramStart"/>
      <w:r w:rsidRPr="00512AF9">
        <w:rPr>
          <w:rFonts w:ascii="Arial" w:eastAsia="Times New Roman" w:hAnsi="Arial" w:cs="Arial"/>
          <w:b/>
          <w:bCs/>
          <w:color w:val="666666"/>
          <w:sz w:val="24"/>
          <w:szCs w:val="24"/>
          <w:lang w:val="en-GB" w:eastAsia="nl-NL"/>
        </w:rPr>
        <w:t>Conjunctions </w:t>
      </w:r>
      <w:r w:rsidRPr="00512AF9">
        <w:rPr>
          <w:rFonts w:ascii="Arial" w:eastAsia="Times New Roman" w:hAnsi="Arial" w:cs="Arial"/>
          <w:color w:val="666666"/>
          <w:sz w:val="24"/>
          <w:szCs w:val="24"/>
          <w:lang w:val="en-GB" w:eastAsia="nl-NL"/>
        </w:rPr>
        <w:t> work</w:t>
      </w:r>
      <w:proofErr w:type="gramEnd"/>
      <w:r w:rsidRPr="00512AF9">
        <w:rPr>
          <w:rFonts w:ascii="Arial" w:eastAsia="Times New Roman" w:hAnsi="Arial" w:cs="Arial"/>
          <w:color w:val="666666"/>
          <w:sz w:val="24"/>
          <w:szCs w:val="24"/>
          <w:lang w:val="en-GB" w:eastAsia="nl-NL"/>
        </w:rPr>
        <w:t xml:space="preserve"> in pairs and need equal structures after each conjunction. </w:t>
      </w:r>
      <w:r w:rsidRPr="00512AF9">
        <w:rPr>
          <w:rFonts w:ascii="Arial" w:eastAsia="Times New Roman" w:hAnsi="Arial" w:cs="Arial"/>
          <w:color w:val="666666"/>
          <w:sz w:val="24"/>
          <w:szCs w:val="24"/>
          <w:lang w:eastAsia="nl-NL"/>
        </w:rPr>
        <w:t xml:space="preserve">See </w:t>
      </w:r>
      <w:proofErr w:type="spellStart"/>
      <w:r w:rsidRPr="00512AF9">
        <w:rPr>
          <w:rFonts w:ascii="Arial" w:eastAsia="Times New Roman" w:hAnsi="Arial" w:cs="Arial"/>
          <w:color w:val="666666"/>
          <w:sz w:val="24"/>
          <w:szCs w:val="24"/>
          <w:lang w:eastAsia="nl-NL"/>
        </w:rPr>
        <w:t>the</w:t>
      </w:r>
      <w:proofErr w:type="spellEnd"/>
      <w:r w:rsidRPr="00512AF9">
        <w:rPr>
          <w:rFonts w:ascii="Arial" w:eastAsia="Times New Roman" w:hAnsi="Arial" w:cs="Arial"/>
          <w:color w:val="666666"/>
          <w:sz w:val="24"/>
          <w:szCs w:val="24"/>
          <w:lang w:eastAsia="nl-NL"/>
        </w:rPr>
        <w:t xml:space="preserve"> </w:t>
      </w:r>
      <w:proofErr w:type="spellStart"/>
      <w:r w:rsidRPr="00512AF9">
        <w:rPr>
          <w:rFonts w:ascii="Arial" w:eastAsia="Times New Roman" w:hAnsi="Arial" w:cs="Arial"/>
          <w:color w:val="666666"/>
          <w:sz w:val="24"/>
          <w:szCs w:val="24"/>
          <w:lang w:eastAsia="nl-NL"/>
        </w:rPr>
        <w:t>examples</w:t>
      </w:r>
      <w:proofErr w:type="spellEnd"/>
      <w:r w:rsidRPr="00512AF9">
        <w:rPr>
          <w:rFonts w:ascii="Arial" w:eastAsia="Times New Roman" w:hAnsi="Arial" w:cs="Arial"/>
          <w:color w:val="666666"/>
          <w:sz w:val="24"/>
          <w:szCs w:val="24"/>
          <w:lang w:eastAsia="nl-NL"/>
        </w:rPr>
        <w:t xml:space="preserve"> below. </w:t>
      </w:r>
    </w:p>
    <w:p w14:paraId="32DF8796" w14:textId="77777777" w:rsidR="00512AF9" w:rsidRPr="00512AF9" w:rsidRDefault="00512AF9" w:rsidP="00512AF9">
      <w:pPr>
        <w:shd w:val="clear" w:color="auto" w:fill="FFFFFF"/>
        <w:rPr>
          <w:rFonts w:ascii="Arial" w:eastAsia="Times New Roman" w:hAnsi="Arial" w:cs="Arial"/>
          <w:color w:val="666666"/>
          <w:sz w:val="24"/>
          <w:szCs w:val="24"/>
          <w:lang w:eastAsia="nl-NL"/>
        </w:rPr>
      </w:pPr>
    </w:p>
    <w:tbl>
      <w:tblPr>
        <w:tblW w:w="14400" w:type="dxa"/>
        <w:tblCellSpacing w:w="15" w:type="dxa"/>
        <w:tblBorders>
          <w:top w:val="single" w:sz="6" w:space="0" w:color="C9CDCF"/>
          <w:left w:val="single" w:sz="6" w:space="0" w:color="C9CDCF"/>
          <w:bottom w:val="single" w:sz="6" w:space="0" w:color="C9CDCF"/>
          <w:right w:val="single" w:sz="6" w:space="0" w:color="C9CDC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12140"/>
      </w:tblGrid>
      <w:tr w:rsidR="00512AF9" w:rsidRPr="0077370C" w14:paraId="5995347F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8F8F8"/>
            <w:vAlign w:val="center"/>
            <w:hideMark/>
          </w:tcPr>
          <w:p w14:paraId="6CACD760" w14:textId="77777777" w:rsidR="00512AF9" w:rsidRPr="00512AF9" w:rsidRDefault="00512AF9" w:rsidP="00512AF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both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and</w:t>
            </w:r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8F8F8"/>
            <w:vAlign w:val="center"/>
            <w:hideMark/>
          </w:tcPr>
          <w:p w14:paraId="3DCF6CFE" w14:textId="77777777" w:rsidR="00512AF9" w:rsidRPr="00512AF9" w:rsidRDefault="00512AF9" w:rsidP="00512AF9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He is both intelligent and good-natured.</w:t>
            </w:r>
          </w:p>
        </w:tc>
      </w:tr>
      <w:tr w:rsidR="00512AF9" w:rsidRPr="0077370C" w14:paraId="5B00C919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4C0BDF60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either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or</w:t>
            </w:r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7E854DA6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I will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either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go for a walk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or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read a book.</w:t>
            </w:r>
          </w:p>
        </w:tc>
      </w:tr>
      <w:tr w:rsidR="00512AF9" w:rsidRPr="0077370C" w14:paraId="52FC6EBC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482F9E38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neither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nor</w:t>
            </w:r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65D5B7E3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He is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neither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rich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nor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famous.</w:t>
            </w:r>
          </w:p>
        </w:tc>
      </w:tr>
      <w:tr w:rsidR="00512AF9" w:rsidRPr="0077370C" w14:paraId="0D6B841E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3930F205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hardly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</w:t>
            </w:r>
            <w:proofErr w:type="spell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when</w:t>
            </w:r>
            <w:proofErr w:type="spellEnd"/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25C18DD9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He had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hardly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 xml:space="preserve"> begun to </w:t>
            </w:r>
            <w:proofErr w:type="gramStart"/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work,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when</w:t>
            </w:r>
            <w:proofErr w:type="gramEnd"/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he was interrupted</w:t>
            </w:r>
          </w:p>
        </w:tc>
      </w:tr>
      <w:tr w:rsidR="00512AF9" w:rsidRPr="0077370C" w14:paraId="5DBBCD09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70B834E8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if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</w:t>
            </w:r>
            <w:proofErr w:type="spell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then</w:t>
            </w:r>
            <w:proofErr w:type="spellEnd"/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65D2A975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If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that is true,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then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what happened is not surprising</w:t>
            </w:r>
          </w:p>
        </w:tc>
      </w:tr>
      <w:tr w:rsidR="00512AF9" w:rsidRPr="0077370C" w14:paraId="46C4AFBB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08B5C2D1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no</w:t>
            </w:r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sooner</w:t>
            </w:r>
            <w:proofErr w:type="spell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</w:t>
            </w:r>
            <w:proofErr w:type="spell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than</w:t>
            </w:r>
            <w:proofErr w:type="spellEnd"/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3FFF78A9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No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sooner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had I reached the corner,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than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the bus came.</w:t>
            </w:r>
          </w:p>
        </w:tc>
      </w:tr>
      <w:tr w:rsidR="00512AF9" w:rsidRPr="0077370C" w14:paraId="20020B95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02966597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not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only</w:t>
            </w:r>
            <w:proofErr w:type="spell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but </w:t>
            </w:r>
            <w:proofErr w:type="spell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also</w:t>
            </w:r>
            <w:proofErr w:type="spellEnd"/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5EC3FE5C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She is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not only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clever,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but also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hard-working.</w:t>
            </w:r>
          </w:p>
        </w:tc>
      </w:tr>
      <w:tr w:rsidR="00512AF9" w:rsidRPr="0077370C" w14:paraId="7FA49B35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09831CC9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rather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</w:t>
            </w:r>
            <w:proofErr w:type="spell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than</w:t>
            </w:r>
            <w:proofErr w:type="spellEnd"/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05F413B4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I would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rather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go swimming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than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go to the library.</w:t>
            </w:r>
          </w:p>
        </w:tc>
      </w:tr>
      <w:tr w:rsidR="00512AF9" w:rsidRPr="0077370C" w14:paraId="731A42CE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68E330A5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scarcely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</w:t>
            </w:r>
            <w:proofErr w:type="spell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when</w:t>
            </w:r>
            <w:proofErr w:type="spellEnd"/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6ECE1576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Scarcely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 xml:space="preserve"> had we left </w:t>
            </w:r>
            <w:proofErr w:type="gramStart"/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home,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when</w:t>
            </w:r>
            <w:proofErr w:type="gramEnd"/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it started to rain.</w:t>
            </w:r>
          </w:p>
        </w:tc>
      </w:tr>
      <w:tr w:rsidR="00512AF9" w:rsidRPr="0077370C" w14:paraId="0FE11BB8" w14:textId="77777777" w:rsidTr="00512AF9">
        <w:trPr>
          <w:tblCellSpacing w:w="15" w:type="dxa"/>
        </w:trPr>
        <w:tc>
          <w:tcPr>
            <w:tcW w:w="2215" w:type="dxa"/>
            <w:tcBorders>
              <w:bottom w:val="single" w:sz="6" w:space="0" w:color="C9CDCF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5181CB40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what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with ... and</w:t>
            </w:r>
          </w:p>
        </w:tc>
        <w:tc>
          <w:tcPr>
            <w:tcW w:w="12095" w:type="dxa"/>
            <w:tcBorders>
              <w:bottom w:val="single" w:sz="6" w:space="0" w:color="C9CDCF"/>
              <w:right w:val="nil"/>
            </w:tcBorders>
            <w:shd w:val="clear" w:color="auto" w:fill="FFFFFF"/>
            <w:vAlign w:val="center"/>
            <w:hideMark/>
          </w:tcPr>
          <w:p w14:paraId="7B5F3E2C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What with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 xml:space="preserve"> all her aunts, </w:t>
            </w:r>
            <w:proofErr w:type="gramStart"/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uncles</w:t>
            </w:r>
            <w:proofErr w:type="gramEnd"/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and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cousins, she has many relatives.</w:t>
            </w:r>
          </w:p>
        </w:tc>
      </w:tr>
      <w:tr w:rsidR="00512AF9" w:rsidRPr="0077370C" w14:paraId="166ECFA1" w14:textId="77777777" w:rsidTr="00512AF9">
        <w:trPr>
          <w:tblCellSpacing w:w="15" w:type="dxa"/>
        </w:trPr>
        <w:tc>
          <w:tcPr>
            <w:tcW w:w="2215" w:type="dxa"/>
            <w:tcBorders>
              <w:bottom w:val="nil"/>
              <w:right w:val="single" w:sz="6" w:space="0" w:color="C9CDCF"/>
            </w:tcBorders>
            <w:shd w:val="clear" w:color="auto" w:fill="FFFFFF"/>
            <w:vAlign w:val="center"/>
            <w:hideMark/>
          </w:tcPr>
          <w:p w14:paraId="49F10D87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eastAsia="nl-NL"/>
              </w:rPr>
            </w:pPr>
            <w:proofErr w:type="spellStart"/>
            <w:proofErr w:type="gramStart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>whether</w:t>
            </w:r>
            <w:proofErr w:type="spellEnd"/>
            <w:proofErr w:type="gramEnd"/>
            <w:r w:rsidRPr="00512AF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nl-NL"/>
              </w:rPr>
              <w:t xml:space="preserve"> ... or</w:t>
            </w:r>
          </w:p>
        </w:tc>
        <w:tc>
          <w:tcPr>
            <w:tcW w:w="12095" w:type="dxa"/>
            <w:tcBorders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FA0C9E9" w14:textId="77777777" w:rsidR="00512AF9" w:rsidRPr="00512AF9" w:rsidRDefault="00512AF9" w:rsidP="00512AF9">
            <w:pPr>
              <w:rPr>
                <w:rFonts w:ascii="Arial" w:eastAsia="Times New Roman" w:hAnsi="Arial" w:cs="Arial"/>
                <w:sz w:val="24"/>
                <w:szCs w:val="24"/>
                <w:lang w:val="en-GB" w:eastAsia="nl-NL"/>
              </w:rPr>
            </w:pP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Have you decided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whether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you will come </w:t>
            </w:r>
            <w:r w:rsidRPr="00512AF9">
              <w:rPr>
                <w:rFonts w:ascii="Arial" w:eastAsia="Times New Roman" w:hAnsi="Arial" w:cs="Arial"/>
                <w:b/>
                <w:bCs/>
                <w:i/>
                <w:iCs/>
                <w:sz w:val="24"/>
                <w:szCs w:val="24"/>
                <w:lang w:val="en-GB" w:eastAsia="nl-NL"/>
              </w:rPr>
              <w:t>or</w:t>
            </w:r>
            <w:r w:rsidRPr="00512AF9">
              <w:rPr>
                <w:rFonts w:ascii="Arial" w:eastAsia="Times New Roman" w:hAnsi="Arial" w:cs="Arial"/>
                <w:i/>
                <w:iCs/>
                <w:sz w:val="24"/>
                <w:szCs w:val="24"/>
                <w:lang w:val="en-GB" w:eastAsia="nl-NL"/>
              </w:rPr>
              <w:t> not?</w:t>
            </w:r>
          </w:p>
        </w:tc>
      </w:tr>
    </w:tbl>
    <w:p w14:paraId="3420211D" w14:textId="4440E030" w:rsidR="00A519EE" w:rsidRDefault="00A519EE">
      <w:pPr>
        <w:rPr>
          <w:rFonts w:ascii="Arial" w:hAnsi="Arial" w:cs="Arial"/>
          <w:lang w:val="en-GB"/>
        </w:rPr>
      </w:pPr>
    </w:p>
    <w:p w14:paraId="07E57432" w14:textId="1A85D8E2" w:rsidR="00512AF9" w:rsidRDefault="0077370C">
      <w:pPr>
        <w:rPr>
          <w:rFonts w:ascii="Arial" w:hAnsi="Arial" w:cs="Arial"/>
          <w:lang w:val="en-GB"/>
        </w:rPr>
      </w:pPr>
      <w:hyperlink r:id="rId5" w:history="1">
        <w:r w:rsidR="00512AF9" w:rsidRPr="00417CBB">
          <w:rPr>
            <w:rStyle w:val="Hyperlink"/>
            <w:rFonts w:ascii="Arial" w:hAnsi="Arial" w:cs="Arial"/>
            <w:lang w:val="en-GB"/>
          </w:rPr>
          <w:t>https://www.gingersoftware.com/content/grammar-rules/conjunctions/correlative-conjunctions/</w:t>
        </w:r>
      </w:hyperlink>
    </w:p>
    <w:p w14:paraId="42620ABA" w14:textId="6A9C4932" w:rsidR="00512AF9" w:rsidRDefault="00512AF9">
      <w:pPr>
        <w:rPr>
          <w:rFonts w:ascii="Arial" w:hAnsi="Arial" w:cs="Arial"/>
          <w:lang w:val="en-GB"/>
        </w:rPr>
      </w:pPr>
    </w:p>
    <w:p w14:paraId="7FEED11C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</w:pPr>
      <w:r w:rsidRPr="00512AF9">
        <w:rPr>
          <w:rFonts w:ascii="Arial" w:eastAsia="Times New Roman" w:hAnsi="Arial" w:cs="Arial"/>
          <w:b/>
          <w:bCs/>
          <w:color w:val="111111"/>
          <w:sz w:val="26"/>
          <w:szCs w:val="26"/>
          <w:lang w:val="en-GB" w:eastAsia="nl-NL"/>
        </w:rPr>
        <w:t>B-Rewrite the sentences using the paired conjunctions given in brackets.</w:t>
      </w:r>
    </w:p>
    <w:p w14:paraId="07D92D17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Make any necessary changes. Do not use any punctuation marks!</w:t>
      </w:r>
    </w:p>
    <w:p w14:paraId="31A38008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 xml:space="preserve">Example: Tom </w:t>
      </w:r>
      <w:proofErr w:type="gramStart"/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doesn’t</w:t>
      </w:r>
      <w:proofErr w:type="gramEnd"/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 xml:space="preserve"> lie to his friends. Paul </w:t>
      </w:r>
      <w:proofErr w:type="gramStart"/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doesn’t</w:t>
      </w:r>
      <w:proofErr w:type="gramEnd"/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 xml:space="preserve"> either. (neither…nor)</w:t>
      </w:r>
    </w:p>
    <w:p w14:paraId="687380FB" w14:textId="024F0A9A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Neither Tom nor Paul lie</w:t>
      </w:r>
      <w:r w:rsidR="0077370C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s</w:t>
      </w:r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 xml:space="preserve"> to </w:t>
      </w:r>
      <w:r w:rsidR="0077370C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>his</w:t>
      </w:r>
      <w:r w:rsidRPr="00512AF9"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  <w:t xml:space="preserve"> friends.</w:t>
      </w:r>
    </w:p>
    <w:p w14:paraId="3228015D" w14:textId="77777777" w:rsidR="00512AF9" w:rsidRPr="00512AF9" w:rsidRDefault="00512AF9" w:rsidP="00512AF9">
      <w:pPr>
        <w:numPr>
          <w:ilvl w:val="0"/>
          <w:numId w:val="1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Fred likes helping his friends. So does Linda. (both…and)</w:t>
      </w:r>
    </w:p>
    <w:p w14:paraId="43C92101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</w:t>
      </w:r>
    </w:p>
    <w:p w14:paraId="16040380" w14:textId="77777777" w:rsidR="00512AF9" w:rsidRPr="00512AF9" w:rsidRDefault="00512AF9" w:rsidP="00512AF9">
      <w:pPr>
        <w:numPr>
          <w:ilvl w:val="0"/>
          <w:numId w:val="2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Harry used to date Ann. Or was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it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Helen? (either…or)</w:t>
      </w:r>
    </w:p>
    <w:p w14:paraId="3306FAB3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</w:t>
      </w:r>
    </w:p>
    <w:p w14:paraId="2DCC7D85" w14:textId="77777777" w:rsidR="00512AF9" w:rsidRPr="00512AF9" w:rsidRDefault="00512AF9" w:rsidP="00512AF9">
      <w:pPr>
        <w:numPr>
          <w:ilvl w:val="0"/>
          <w:numId w:val="3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We should learn to accept our weaknesses and our strengths. </w:t>
      </w: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(</w:t>
      </w:r>
      <w:proofErr w:type="spellStart"/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not</w:t>
      </w:r>
      <w:proofErr w:type="spellEnd"/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 xml:space="preserve"> </w:t>
      </w:r>
      <w:proofErr w:type="spell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only</w:t>
      </w:r>
      <w:proofErr w:type="spell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 xml:space="preserve">…but </w:t>
      </w:r>
      <w:proofErr w:type="spell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also</w:t>
      </w:r>
      <w:proofErr w:type="spell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)</w:t>
      </w:r>
    </w:p>
    <w:p w14:paraId="18F81EA7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</w:t>
      </w:r>
    </w:p>
    <w:p w14:paraId="01BC9D27" w14:textId="77777777" w:rsidR="00512AF9" w:rsidRPr="00512AF9" w:rsidRDefault="00512AF9" w:rsidP="00512AF9">
      <w:pPr>
        <w:numPr>
          <w:ilvl w:val="0"/>
          <w:numId w:val="4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lastRenderedPageBreak/>
        <w:t xml:space="preserve">He never listens to or advises his friends when they have a problem. </w:t>
      </w: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(</w:t>
      </w:r>
      <w:proofErr w:type="spellStart"/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neither</w:t>
      </w:r>
      <w:proofErr w:type="spellEnd"/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…nor)</w:t>
      </w:r>
    </w:p>
    <w:p w14:paraId="3BE58249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</w:t>
      </w:r>
    </w:p>
    <w:p w14:paraId="6EC40F4C" w14:textId="77777777" w:rsidR="00512AF9" w:rsidRPr="00512AF9" w:rsidRDefault="00512AF9" w:rsidP="00512AF9">
      <w:pPr>
        <w:numPr>
          <w:ilvl w:val="0"/>
          <w:numId w:val="5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I’ve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betrayed your trust.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I’ve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betrayed your love for me. </w:t>
      </w: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(</w:t>
      </w:r>
      <w:proofErr w:type="spellStart"/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not</w:t>
      </w:r>
      <w:proofErr w:type="spellEnd"/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 xml:space="preserve"> </w:t>
      </w:r>
      <w:proofErr w:type="spell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only</w:t>
      </w:r>
      <w:proofErr w:type="spell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 xml:space="preserve">…but </w:t>
      </w:r>
      <w:proofErr w:type="spell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also</w:t>
      </w:r>
      <w:proofErr w:type="spell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)</w:t>
      </w:r>
    </w:p>
    <w:p w14:paraId="728BD336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___________________________________________________________</w:t>
      </w:r>
    </w:p>
    <w:p w14:paraId="7932C184" w14:textId="77777777" w:rsidR="00512AF9" w:rsidRPr="00512AF9" w:rsidRDefault="00512AF9" w:rsidP="00512AF9">
      <w:pPr>
        <w:numPr>
          <w:ilvl w:val="0"/>
          <w:numId w:val="6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He felt disappointed. He felt misunderstood. </w:t>
      </w: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(</w:t>
      </w:r>
      <w:proofErr w:type="spellStart"/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both</w:t>
      </w:r>
      <w:proofErr w:type="spellEnd"/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…and)</w:t>
      </w:r>
    </w:p>
    <w:p w14:paraId="2B36CB62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___________________________________________________________</w:t>
      </w:r>
    </w:p>
    <w:p w14:paraId="70252DC3" w14:textId="77777777" w:rsidR="00512AF9" w:rsidRPr="00512AF9" w:rsidRDefault="00512AF9" w:rsidP="00512AF9">
      <w:pPr>
        <w:numPr>
          <w:ilvl w:val="0"/>
          <w:numId w:val="7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Brian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isn’t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 very considerate. Neither is Tom. </w:t>
      </w: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(</w:t>
      </w:r>
      <w:proofErr w:type="spellStart"/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neither</w:t>
      </w:r>
      <w:proofErr w:type="spellEnd"/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…nor)</w:t>
      </w:r>
    </w:p>
    <w:p w14:paraId="5D5996C3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___________________________________________________________</w:t>
      </w:r>
    </w:p>
    <w:p w14:paraId="50F999AB" w14:textId="77777777" w:rsidR="00512AF9" w:rsidRPr="00512AF9" w:rsidRDefault="00512AF9" w:rsidP="00512AF9">
      <w:pPr>
        <w:numPr>
          <w:ilvl w:val="0"/>
          <w:numId w:val="8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A true friend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is someone who is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caring and loving. </w:t>
      </w: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(</w:t>
      </w:r>
      <w:proofErr w:type="spellStart"/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both</w:t>
      </w:r>
      <w:proofErr w:type="spellEnd"/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…and)</w:t>
      </w:r>
    </w:p>
    <w:p w14:paraId="1289255E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___________________________________________________________</w:t>
      </w:r>
    </w:p>
    <w:p w14:paraId="326B3E5F" w14:textId="77777777" w:rsidR="00512AF9" w:rsidRPr="00512AF9" w:rsidRDefault="00512AF9" w:rsidP="00512AF9">
      <w:pPr>
        <w:numPr>
          <w:ilvl w:val="0"/>
          <w:numId w:val="9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Rachel should apologize or leave. </w:t>
      </w: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(</w:t>
      </w:r>
      <w:proofErr w:type="spellStart"/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either</w:t>
      </w:r>
      <w:proofErr w:type="spellEnd"/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…or)</w:t>
      </w:r>
    </w:p>
    <w:p w14:paraId="57449754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___________________________________________________________</w:t>
      </w:r>
    </w:p>
    <w:p w14:paraId="7D6E6307" w14:textId="77777777" w:rsidR="00512AF9" w:rsidRPr="00512AF9" w:rsidRDefault="00512AF9" w:rsidP="00512AF9">
      <w:pPr>
        <w:numPr>
          <w:ilvl w:val="0"/>
          <w:numId w:val="10"/>
        </w:numPr>
        <w:shd w:val="clear" w:color="auto" w:fill="F1F1F1"/>
        <w:spacing w:before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Richard and John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didn’t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keep her secret. </w:t>
      </w:r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(</w:t>
      </w:r>
      <w:proofErr w:type="spellStart"/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neither</w:t>
      </w:r>
      <w:proofErr w:type="spellEnd"/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…nor)</w:t>
      </w:r>
    </w:p>
    <w:p w14:paraId="0EDA0ADE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___________________________________________________________</w:t>
      </w:r>
    </w:p>
    <w:p w14:paraId="5DDF9BEC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 </w:t>
      </w:r>
    </w:p>
    <w:p w14:paraId="666D8C31" w14:textId="77777777" w:rsidR="00512AF9" w:rsidRPr="00512AF9" w:rsidRDefault="00512AF9" w:rsidP="00512AF9">
      <w:pPr>
        <w:shd w:val="clear" w:color="auto" w:fill="F1F1F1"/>
        <w:spacing w:line="434" w:lineRule="atLeast"/>
        <w:rPr>
          <w:rFonts w:ascii="Arial" w:eastAsia="Times New Roman" w:hAnsi="Arial" w:cs="Arial"/>
          <w:color w:val="111111"/>
          <w:sz w:val="26"/>
          <w:szCs w:val="26"/>
          <w:lang w:val="en-GB" w:eastAsia="nl-NL"/>
        </w:rPr>
      </w:pPr>
      <w:r w:rsidRPr="00512AF9">
        <w:rPr>
          <w:rFonts w:ascii="Arial" w:eastAsia="Times New Roman" w:hAnsi="Arial" w:cs="Arial"/>
          <w:b/>
          <w:bCs/>
          <w:color w:val="111111"/>
          <w:sz w:val="26"/>
          <w:szCs w:val="26"/>
          <w:lang w:val="en-GB" w:eastAsia="nl-NL"/>
        </w:rPr>
        <w:t>C- Fill in the blanks with the most meaningful paired conjunctions </w:t>
      </w:r>
      <w:r w:rsidRPr="00512AF9">
        <w:rPr>
          <w:rFonts w:ascii="inherit" w:eastAsia="Times New Roman" w:hAnsi="inherit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val="en-GB" w:eastAsia="nl-NL"/>
        </w:rPr>
        <w:t xml:space="preserve">‘both… </w:t>
      </w:r>
      <w:proofErr w:type="gramStart"/>
      <w:r w:rsidRPr="00512AF9">
        <w:rPr>
          <w:rFonts w:ascii="inherit" w:eastAsia="Times New Roman" w:hAnsi="inherit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val="en-GB" w:eastAsia="nl-NL"/>
        </w:rPr>
        <w:t>and;</w:t>
      </w:r>
      <w:proofErr w:type="gramEnd"/>
      <w:r w:rsidRPr="00512AF9">
        <w:rPr>
          <w:rFonts w:ascii="inherit" w:eastAsia="Times New Roman" w:hAnsi="inherit" w:cs="Arial"/>
          <w:b/>
          <w:bCs/>
          <w:i/>
          <w:iCs/>
          <w:color w:val="111111"/>
          <w:sz w:val="26"/>
          <w:szCs w:val="26"/>
          <w:bdr w:val="none" w:sz="0" w:space="0" w:color="auto" w:frame="1"/>
          <w:lang w:val="en-GB" w:eastAsia="nl-NL"/>
        </w:rPr>
        <w:t xml:space="preserve"> not only…but also; either… or; neither… nor’</w:t>
      </w:r>
      <w:r w:rsidRPr="00512AF9">
        <w:rPr>
          <w:rFonts w:ascii="Arial" w:eastAsia="Times New Roman" w:hAnsi="Arial" w:cs="Arial"/>
          <w:b/>
          <w:bCs/>
          <w:color w:val="111111"/>
          <w:sz w:val="26"/>
          <w:szCs w:val="26"/>
          <w:lang w:val="en-GB" w:eastAsia="nl-NL"/>
        </w:rPr>
        <w:t>.</w:t>
      </w:r>
    </w:p>
    <w:p w14:paraId="13A81D61" w14:textId="77777777" w:rsidR="00512AF9" w:rsidRPr="00512AF9" w:rsidRDefault="00512AF9" w:rsidP="00512AF9">
      <w:pPr>
        <w:numPr>
          <w:ilvl w:val="0"/>
          <w:numId w:val="11"/>
        </w:numPr>
        <w:shd w:val="clear" w:color="auto" w:fill="F1F1F1"/>
        <w:spacing w:before="120"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Who wrote you this love letter? –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I’m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not sure. I think it was _____ Michael _____ Paul.</w:t>
      </w:r>
    </w:p>
    <w:p w14:paraId="337BC318" w14:textId="77777777" w:rsidR="00512AF9" w:rsidRPr="00512AF9" w:rsidRDefault="00512AF9" w:rsidP="00512AF9">
      <w:pPr>
        <w:numPr>
          <w:ilvl w:val="0"/>
          <w:numId w:val="1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_____ Linda _____ Helen called to say sorry.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I’m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very sad and frustrated.</w:t>
      </w:r>
    </w:p>
    <w:p w14:paraId="2DF833AE" w14:textId="77777777" w:rsidR="00512AF9" w:rsidRPr="00512AF9" w:rsidRDefault="00512AF9" w:rsidP="00512AF9">
      <w:pPr>
        <w:numPr>
          <w:ilvl w:val="0"/>
          <w:numId w:val="1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_____ Ryan _____ Susie have disappointed me. They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didn’t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come to my birthday party.</w:t>
      </w:r>
    </w:p>
    <w:p w14:paraId="25E36A63" w14:textId="77777777" w:rsidR="00512AF9" w:rsidRPr="00512AF9" w:rsidRDefault="00512AF9" w:rsidP="00512AF9">
      <w:pPr>
        <w:numPr>
          <w:ilvl w:val="0"/>
          <w:numId w:val="1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lastRenderedPageBreak/>
        <w:t>Paul has been neglecting us. He _____ calls _____ hangs out with us anymore.</w:t>
      </w:r>
    </w:p>
    <w:p w14:paraId="20751914" w14:textId="77777777" w:rsidR="00512AF9" w:rsidRPr="00512AF9" w:rsidRDefault="00512AF9" w:rsidP="00512AF9">
      <w:pPr>
        <w:numPr>
          <w:ilvl w:val="0"/>
          <w:numId w:val="1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He 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hurt  _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____ her feelings _____ her dignity. </w:t>
      </w:r>
      <w:proofErr w:type="spell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This</w:t>
      </w:r>
      <w:proofErr w:type="spell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 xml:space="preserve"> is </w:t>
      </w:r>
      <w:proofErr w:type="spell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unforgivable</w:t>
      </w:r>
      <w:proofErr w:type="spell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.</w:t>
      </w:r>
    </w:p>
    <w:p w14:paraId="474FE82F" w14:textId="77777777" w:rsidR="00512AF9" w:rsidRPr="00512AF9" w:rsidRDefault="00512AF9" w:rsidP="00512AF9">
      <w:pPr>
        <w:numPr>
          <w:ilvl w:val="0"/>
          <w:numId w:val="1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_____ loyalty _____ honesty </w:t>
      </w:r>
      <w:proofErr w:type="gramStart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are</w:t>
      </w:r>
      <w:proofErr w:type="gramEnd"/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 essential in a friendship.</w:t>
      </w:r>
    </w:p>
    <w:p w14:paraId="5F8B3DB2" w14:textId="77777777" w:rsidR="00512AF9" w:rsidRPr="00512AF9" w:rsidRDefault="00512AF9" w:rsidP="00512AF9">
      <w:pPr>
        <w:numPr>
          <w:ilvl w:val="0"/>
          <w:numId w:val="11"/>
        </w:numPr>
        <w:shd w:val="clear" w:color="auto" w:fill="F1F1F1"/>
        <w:spacing w:after="120"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>You should _____ disrespect _____ deceive your friends.</w:t>
      </w:r>
    </w:p>
    <w:p w14:paraId="7BCAC1B5" w14:textId="77777777" w:rsidR="00512AF9" w:rsidRPr="00512AF9" w:rsidRDefault="00512AF9" w:rsidP="00512AF9">
      <w:pPr>
        <w:numPr>
          <w:ilvl w:val="0"/>
          <w:numId w:val="11"/>
        </w:numPr>
        <w:shd w:val="clear" w:color="auto" w:fill="F1F1F1"/>
        <w:spacing w:line="434" w:lineRule="atLeast"/>
        <w:ind w:left="1080"/>
        <w:rPr>
          <w:rFonts w:ascii="inherit" w:eastAsia="Times New Roman" w:hAnsi="inherit" w:cs="Arial"/>
          <w:color w:val="111111"/>
          <w:sz w:val="26"/>
          <w:szCs w:val="26"/>
          <w:lang w:eastAsia="nl-NL"/>
        </w:rPr>
      </w:pPr>
      <w:r w:rsidRPr="00512AF9">
        <w:rPr>
          <w:rFonts w:ascii="inherit" w:eastAsia="Times New Roman" w:hAnsi="inherit" w:cs="Arial"/>
          <w:color w:val="111111"/>
          <w:sz w:val="26"/>
          <w:szCs w:val="26"/>
          <w:lang w:val="en-GB" w:eastAsia="nl-NL"/>
        </w:rPr>
        <w:t xml:space="preserve">I will take you _____ to the cinema _____ to the theatre. </w:t>
      </w:r>
      <w:proofErr w:type="spell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That’s</w:t>
      </w:r>
      <w:proofErr w:type="spell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 xml:space="preserve"> a </w:t>
      </w:r>
      <w:proofErr w:type="spellStart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promise</w:t>
      </w:r>
      <w:proofErr w:type="spellEnd"/>
      <w:r w:rsidRPr="00512AF9">
        <w:rPr>
          <w:rFonts w:ascii="inherit" w:eastAsia="Times New Roman" w:hAnsi="inherit" w:cs="Arial"/>
          <w:color w:val="111111"/>
          <w:sz w:val="26"/>
          <w:szCs w:val="26"/>
          <w:lang w:eastAsia="nl-NL"/>
        </w:rPr>
        <w:t>.</w:t>
      </w:r>
    </w:p>
    <w:p w14:paraId="2C763A1C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 </w:t>
      </w:r>
    </w:p>
    <w:p w14:paraId="4EA019AA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 </w:t>
      </w:r>
    </w:p>
    <w:p w14:paraId="6F057243" w14:textId="77777777" w:rsidR="00512AF9" w:rsidRPr="00512AF9" w:rsidRDefault="00512AF9" w:rsidP="00512AF9">
      <w:pPr>
        <w:shd w:val="clear" w:color="auto" w:fill="F1F1F1"/>
        <w:spacing w:after="360" w:line="434" w:lineRule="atLeast"/>
        <w:rPr>
          <w:rFonts w:ascii="Arial" w:eastAsia="Times New Roman" w:hAnsi="Arial" w:cs="Arial"/>
          <w:color w:val="111111"/>
          <w:sz w:val="26"/>
          <w:szCs w:val="26"/>
          <w:lang w:eastAsia="nl-NL"/>
        </w:rPr>
      </w:pPr>
      <w:r w:rsidRPr="00512AF9">
        <w:rPr>
          <w:rFonts w:ascii="Arial" w:eastAsia="Times New Roman" w:hAnsi="Arial" w:cs="Arial"/>
          <w:color w:val="111111"/>
          <w:sz w:val="26"/>
          <w:szCs w:val="26"/>
          <w:lang w:eastAsia="nl-NL"/>
        </w:rPr>
        <w:t> </w:t>
      </w:r>
    </w:p>
    <w:p w14:paraId="08B0E373" w14:textId="77777777" w:rsidR="00512AF9" w:rsidRPr="00512AF9" w:rsidRDefault="00512AF9">
      <w:pPr>
        <w:rPr>
          <w:rFonts w:ascii="Arial" w:hAnsi="Arial" w:cs="Arial"/>
          <w:lang w:val="en-GB"/>
        </w:rPr>
      </w:pPr>
    </w:p>
    <w:sectPr w:rsidR="00512AF9" w:rsidRPr="00512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F10707"/>
    <w:multiLevelType w:val="multilevel"/>
    <w:tmpl w:val="9D02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51159"/>
    <w:multiLevelType w:val="multilevel"/>
    <w:tmpl w:val="8C90E6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A83DEB"/>
    <w:multiLevelType w:val="multilevel"/>
    <w:tmpl w:val="2A7E75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7E2C45"/>
    <w:multiLevelType w:val="multilevel"/>
    <w:tmpl w:val="242AB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0154F9"/>
    <w:multiLevelType w:val="multilevel"/>
    <w:tmpl w:val="454CF8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8832C5"/>
    <w:multiLevelType w:val="multilevel"/>
    <w:tmpl w:val="C596B8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E0035A"/>
    <w:multiLevelType w:val="multilevel"/>
    <w:tmpl w:val="914A6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BE100A"/>
    <w:multiLevelType w:val="multilevel"/>
    <w:tmpl w:val="1732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1431F5"/>
    <w:multiLevelType w:val="multilevel"/>
    <w:tmpl w:val="61D8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5D7412"/>
    <w:multiLevelType w:val="multilevel"/>
    <w:tmpl w:val="2ABA709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CF5382"/>
    <w:multiLevelType w:val="multilevel"/>
    <w:tmpl w:val="D18ED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631419"/>
    <w:multiLevelType w:val="multilevel"/>
    <w:tmpl w:val="8D3809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AF4698"/>
    <w:multiLevelType w:val="multilevel"/>
    <w:tmpl w:val="F5E864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DBF544B"/>
    <w:multiLevelType w:val="multilevel"/>
    <w:tmpl w:val="2ADA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F9"/>
    <w:rsid w:val="00512AF9"/>
    <w:rsid w:val="0077370C"/>
    <w:rsid w:val="00A519EE"/>
    <w:rsid w:val="00D5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059E0"/>
  <w15:chartTrackingRefBased/>
  <w15:docId w15:val="{33C11F9E-35A5-456F-B7B2-DA430D9D3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12AF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1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05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7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80613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42027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287242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598098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949231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20804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27444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12415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19281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89680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9971323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8339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020865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431196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193239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69620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772091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22718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622009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537683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7909042">
                      <w:marLeft w:val="357"/>
                      <w:marRight w:val="35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932499">
                      <w:marLeft w:val="358"/>
                      <w:marRight w:val="35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ingersoftware.com/content/grammar-rules/conjunctions/correlative-conjun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De Graaf</dc:creator>
  <cp:keywords/>
  <dc:description/>
  <cp:lastModifiedBy>Imke De Graaf</cp:lastModifiedBy>
  <cp:revision>2</cp:revision>
  <dcterms:created xsi:type="dcterms:W3CDTF">2021-01-28T13:31:00Z</dcterms:created>
  <dcterms:modified xsi:type="dcterms:W3CDTF">2021-02-02T08:40:00Z</dcterms:modified>
</cp:coreProperties>
</file>