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B621" w14:textId="121EFD0D" w:rsidR="00207B92" w:rsidRPr="005A2C3C" w:rsidRDefault="00207B92" w:rsidP="00207B92">
      <w:pPr>
        <w:pStyle w:val="Kop1"/>
        <w:rPr>
          <w:rFonts w:ascii="Arial" w:hAnsi="Arial" w:cs="Arial"/>
          <w:b/>
          <w:bCs/>
          <w:sz w:val="28"/>
          <w:szCs w:val="28"/>
          <w:lang w:val="en-GB"/>
        </w:rPr>
      </w:pPr>
      <w:r w:rsidRPr="005A2C3C">
        <w:rPr>
          <w:rFonts w:ascii="Arial" w:hAnsi="Arial" w:cs="Arial"/>
          <w:b/>
          <w:bCs/>
          <w:sz w:val="28"/>
          <w:szCs w:val="28"/>
          <w:lang w:val="en-GB"/>
        </w:rPr>
        <w:t>Speaking Practice V</w:t>
      </w:r>
      <w:r w:rsidR="007465B9" w:rsidRPr="005A2C3C">
        <w:rPr>
          <w:rFonts w:ascii="Arial" w:hAnsi="Arial" w:cs="Arial"/>
          <w:b/>
          <w:bCs/>
          <w:sz w:val="28"/>
          <w:szCs w:val="28"/>
          <w:lang w:val="en-GB"/>
        </w:rPr>
        <w:t>5</w:t>
      </w:r>
    </w:p>
    <w:p w14:paraId="00BD0914" w14:textId="77777777" w:rsidR="00207B92" w:rsidRPr="005B1002" w:rsidRDefault="00207B92" w:rsidP="00207B92">
      <w:pPr>
        <w:rPr>
          <w:lang w:val="en-GB"/>
        </w:rPr>
      </w:pPr>
    </w:p>
    <w:p w14:paraId="6F11E5C2" w14:textId="791FF518" w:rsidR="00207B92" w:rsidRPr="005B1002" w:rsidRDefault="00207B92" w:rsidP="00207B92">
      <w:pPr>
        <w:rPr>
          <w:rFonts w:ascii="Arial" w:hAnsi="Arial" w:cs="Arial"/>
          <w:lang w:val="en-GB"/>
        </w:rPr>
      </w:pPr>
      <w:r w:rsidRPr="005B1002">
        <w:rPr>
          <w:rFonts w:ascii="Arial" w:hAnsi="Arial" w:cs="Arial"/>
          <w:lang w:val="en-GB"/>
        </w:rPr>
        <w:t xml:space="preserve">In </w:t>
      </w:r>
      <w:r w:rsidR="007465B9">
        <w:rPr>
          <w:rFonts w:ascii="Arial" w:hAnsi="Arial" w:cs="Arial"/>
          <w:lang w:val="en-GB"/>
        </w:rPr>
        <w:t>5</w:t>
      </w:r>
      <w:r w:rsidRPr="005B1002">
        <w:rPr>
          <w:rFonts w:ascii="Arial" w:hAnsi="Arial" w:cs="Arial"/>
          <w:lang w:val="en-GB"/>
        </w:rPr>
        <w:t xml:space="preserve"> VWO you should be able to</w:t>
      </w:r>
    </w:p>
    <w:p w14:paraId="1CA824BD" w14:textId="77777777" w:rsidR="00207B92" w:rsidRDefault="00207B92" w:rsidP="00207B92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5B1002">
        <w:rPr>
          <w:rFonts w:ascii="Arial" w:hAnsi="Arial" w:cs="Arial"/>
          <w:lang w:val="en-GB"/>
        </w:rPr>
        <w:t xml:space="preserve">produce simple speech fluently and maintain a flow of speech </w:t>
      </w:r>
    </w:p>
    <w:p w14:paraId="3FBC914B" w14:textId="14281274" w:rsidR="00865DE7" w:rsidRPr="005B1002" w:rsidRDefault="00865DE7" w:rsidP="00207B92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show a good</w:t>
      </w:r>
      <w:r w:rsidR="000942E5">
        <w:rPr>
          <w:rFonts w:ascii="Arial" w:hAnsi="Arial" w:cs="Arial"/>
          <w:lang w:val="en-GB"/>
        </w:rPr>
        <w:t xml:space="preserve"> degree of control of </w:t>
      </w:r>
      <w:r w:rsidR="005E3EDC">
        <w:rPr>
          <w:rFonts w:ascii="Arial" w:hAnsi="Arial" w:cs="Arial"/>
          <w:lang w:val="en-GB"/>
        </w:rPr>
        <w:t xml:space="preserve">a range of </w:t>
      </w:r>
      <w:r w:rsidR="000942E5">
        <w:rPr>
          <w:rFonts w:ascii="Arial" w:hAnsi="Arial" w:cs="Arial"/>
          <w:lang w:val="en-GB"/>
        </w:rPr>
        <w:t xml:space="preserve">simple grammatical forms and (attempts) some </w:t>
      </w:r>
      <w:r w:rsidR="005E3EDC">
        <w:rPr>
          <w:rFonts w:ascii="Arial" w:hAnsi="Arial" w:cs="Arial"/>
          <w:lang w:val="en-GB"/>
        </w:rPr>
        <w:t>complex grammatical forms</w:t>
      </w:r>
    </w:p>
    <w:p w14:paraId="0EDCFDBC" w14:textId="7BA769FB" w:rsidR="00207B92" w:rsidRPr="00573900" w:rsidRDefault="00207B92" w:rsidP="00573900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5B1002">
        <w:rPr>
          <w:rFonts w:ascii="Arial" w:hAnsi="Arial" w:cs="Arial"/>
          <w:lang w:val="en-GB"/>
        </w:rPr>
        <w:t xml:space="preserve">talk about familiar and unfamiliar topics </w:t>
      </w:r>
    </w:p>
    <w:p w14:paraId="7BD64AB3" w14:textId="683E6138" w:rsidR="00581ABC" w:rsidRDefault="00581ABC" w:rsidP="00207B92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take part in a conversation by asking and answering questions and discussing topics</w:t>
      </w:r>
    </w:p>
    <w:p w14:paraId="70AEFE90" w14:textId="2CE9A150" w:rsidR="00AD2388" w:rsidRPr="0054239E" w:rsidRDefault="0054239E" w:rsidP="0054239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are looking for </w:t>
      </w:r>
      <w:r w:rsidR="00F830A3">
        <w:rPr>
          <w:rFonts w:ascii="Arial" w:hAnsi="Arial" w:cs="Arial"/>
          <w:lang w:val="en-GB"/>
        </w:rPr>
        <w:t xml:space="preserve">the </w:t>
      </w:r>
      <w:r w:rsidR="00AD2388" w:rsidRPr="0054239E">
        <w:rPr>
          <w:rFonts w:ascii="Arial" w:hAnsi="Arial" w:cs="Arial"/>
          <w:lang w:val="en-GB"/>
        </w:rPr>
        <w:t>fluency and spontaneity that makes regular interaction with native speakers quite possible.</w:t>
      </w:r>
    </w:p>
    <w:p w14:paraId="20211D54" w14:textId="77777777" w:rsidR="00207B92" w:rsidRPr="005B1002" w:rsidRDefault="00207B92" w:rsidP="00207B92">
      <w:pPr>
        <w:rPr>
          <w:rFonts w:ascii="Arial" w:hAnsi="Arial" w:cs="Arial"/>
          <w:lang w:val="en-GB"/>
        </w:rPr>
      </w:pPr>
      <w:r w:rsidRPr="005B1002">
        <w:rPr>
          <w:rFonts w:ascii="Arial" w:hAnsi="Arial" w:cs="Arial"/>
          <w:lang w:val="en-GB"/>
        </w:rPr>
        <w:t xml:space="preserve">We are going to practise speaking using </w:t>
      </w:r>
      <w:r w:rsidRPr="005B1002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The International English Language Testing System, or IELTS. This test focuses on the following attributes to assess your speaking skills:</w:t>
      </w:r>
    </w:p>
    <w:p w14:paraId="316ED757" w14:textId="77777777" w:rsidR="00207B92" w:rsidRPr="005B1002" w:rsidRDefault="00207B92" w:rsidP="00AD165B">
      <w:pPr>
        <w:rPr>
          <w:rFonts w:ascii="Arial" w:hAnsi="Arial" w:cs="Arial"/>
          <w:b/>
          <w:bCs/>
          <w:spacing w:val="8"/>
          <w:shd w:val="clear" w:color="auto" w:fill="FFFFFF"/>
          <w:lang w:val="en-GB"/>
        </w:rPr>
      </w:pPr>
      <w:r w:rsidRPr="005B1002">
        <w:rPr>
          <w:rFonts w:ascii="Arial" w:hAnsi="Arial" w:cs="Arial"/>
          <w:b/>
          <w:bCs/>
          <w:lang w:val="en-GB"/>
        </w:rPr>
        <w:t xml:space="preserve">Fluency and coherence: </w:t>
      </w:r>
    </w:p>
    <w:p w14:paraId="0447E473" w14:textId="77777777" w:rsidR="00207B92" w:rsidRPr="005B1002" w:rsidRDefault="00207B92" w:rsidP="00AD165B">
      <w:pPr>
        <w:rPr>
          <w:rFonts w:ascii="Arial" w:hAnsi="Arial" w:cs="Arial"/>
          <w:spacing w:val="8"/>
          <w:shd w:val="clear" w:color="auto" w:fill="FFFFFF"/>
          <w:lang w:val="en-GB"/>
        </w:rPr>
      </w:pP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The key indicators of </w:t>
      </w:r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>fluency</w:t>
      </w: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 are speech rate and speech continuity.</w:t>
      </w:r>
    </w:p>
    <w:p w14:paraId="5513B9F6" w14:textId="77777777" w:rsidR="00207B92" w:rsidRPr="005B1002" w:rsidRDefault="00207B92" w:rsidP="00AD165B">
      <w:pPr>
        <w:rPr>
          <w:rStyle w:val="Nadruk"/>
          <w:rFonts w:ascii="Arial" w:hAnsi="Arial" w:cs="Arial"/>
          <w:shd w:val="clear" w:color="auto" w:fill="FFFFFF"/>
          <w:lang w:val="en-GB"/>
        </w:rPr>
      </w:pP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You speak </w:t>
      </w:r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>coherently</w:t>
      </w: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 if you</w:t>
      </w:r>
      <w:r w:rsidRPr="005B1002">
        <w:rPr>
          <w:rFonts w:ascii="Arial" w:hAnsi="Arial" w:cs="Arial"/>
          <w:b/>
          <w:bCs/>
          <w:color w:val="202124"/>
          <w:shd w:val="clear" w:color="auto" w:fill="FFFFFF"/>
          <w:lang w:val="en-GB"/>
        </w:rPr>
        <w:t xml:space="preserve"> </w:t>
      </w:r>
      <w:r w:rsidRPr="005B1002">
        <w:rPr>
          <w:rFonts w:ascii="Arial" w:hAnsi="Arial" w:cs="Arial"/>
          <w:color w:val="202124"/>
          <w:shd w:val="clear" w:color="auto" w:fill="FFFFFF"/>
          <w:lang w:val="en-GB"/>
        </w:rPr>
        <w:t>link ideas and language together to form coherent, connected speech.</w:t>
      </w: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 This can be done by using pronouns and conjunctions and by marking the stages in your story or argument (e.g. past – present/ cause – effect)</w:t>
      </w:r>
    </w:p>
    <w:p w14:paraId="70D1F652" w14:textId="77777777" w:rsidR="00207B92" w:rsidRPr="005B1002" w:rsidRDefault="00207B92" w:rsidP="00AD165B">
      <w:pPr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</w:pPr>
      <w:r w:rsidRPr="005B1002"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  <w:t>Lexical resource</w:t>
      </w:r>
    </w:p>
    <w:p w14:paraId="41E38D78" w14:textId="77777777" w:rsidR="00207B92" w:rsidRPr="005B1002" w:rsidRDefault="00207B92" w:rsidP="00AD165B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5B1002">
        <w:rPr>
          <w:rFonts w:ascii="Arial" w:hAnsi="Arial" w:cs="Arial"/>
          <w:spacing w:val="8"/>
          <w:shd w:val="clear" w:color="auto" w:fill="FFFFFF"/>
          <w:lang w:val="en-GB"/>
        </w:rPr>
        <w:t>The key indicators are the variety of words used, the adequacy and appropriacy of the words used and your speaking strategies (e.g. what do you do when you don’t know a word?)</w:t>
      </w:r>
    </w:p>
    <w:p w14:paraId="51B6FACD" w14:textId="77777777" w:rsidR="00207B92" w:rsidRPr="005B1002" w:rsidRDefault="00207B92" w:rsidP="00AD165B">
      <w:pPr>
        <w:rPr>
          <w:rFonts w:ascii="Arial" w:hAnsi="Arial" w:cs="Arial"/>
          <w:b/>
          <w:bCs/>
          <w:lang w:val="en-GB"/>
        </w:rPr>
      </w:pPr>
      <w:r w:rsidRPr="005B1002">
        <w:rPr>
          <w:rFonts w:ascii="Arial" w:hAnsi="Arial" w:cs="Arial"/>
          <w:b/>
          <w:bCs/>
          <w:lang w:val="en-GB"/>
        </w:rPr>
        <w:t>Grammatical range and accuracy</w:t>
      </w:r>
    </w:p>
    <w:p w14:paraId="73C06BE0" w14:textId="77777777" w:rsidR="00207B92" w:rsidRPr="005B1002" w:rsidRDefault="00207B92" w:rsidP="00AD165B">
      <w:pPr>
        <w:rPr>
          <w:rFonts w:ascii="Arial" w:hAnsi="Arial" w:cs="Arial"/>
          <w:spacing w:val="8"/>
          <w:shd w:val="clear" w:color="auto" w:fill="FFFFFF"/>
          <w:lang w:val="en-GB"/>
        </w:rPr>
      </w:pP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The key indicators of grammatical </w:t>
      </w:r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>range</w:t>
      </w: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 are the length and complexity of the spoken sentences.</w:t>
      </w:r>
    </w:p>
    <w:p w14:paraId="37F775AC" w14:textId="77777777" w:rsidR="00207B92" w:rsidRPr="005B1002" w:rsidRDefault="00207B92" w:rsidP="00AD165B">
      <w:pPr>
        <w:rPr>
          <w:rFonts w:ascii="Arial" w:hAnsi="Arial" w:cs="Arial"/>
          <w:lang w:val="en-GB"/>
        </w:rPr>
      </w:pP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The key indicators of grammatical accuracy are the number of grammatical errors and the communicative effects ( e.g. If you say </w:t>
      </w:r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 xml:space="preserve">I have played the piano for five years </w:t>
      </w: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when you mean </w:t>
      </w:r>
      <w:proofErr w:type="spellStart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>Ik</w:t>
      </w:r>
      <w:proofErr w:type="spellEnd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 xml:space="preserve"> </w:t>
      </w:r>
      <w:proofErr w:type="spellStart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>heb</w:t>
      </w:r>
      <w:proofErr w:type="spellEnd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 xml:space="preserve"> </w:t>
      </w:r>
      <w:proofErr w:type="spellStart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>vijf</w:t>
      </w:r>
      <w:proofErr w:type="spellEnd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 xml:space="preserve"> </w:t>
      </w:r>
      <w:proofErr w:type="spellStart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>jaar</w:t>
      </w:r>
      <w:proofErr w:type="spellEnd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 xml:space="preserve"> piano </w:t>
      </w:r>
      <w:proofErr w:type="spellStart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>gespeeld</w:t>
      </w:r>
      <w:proofErr w:type="spellEnd"/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t xml:space="preserve"> </w:t>
      </w:r>
      <w:r w:rsidRPr="005B1002">
        <w:rPr>
          <w:rFonts w:ascii="Arial" w:hAnsi="Arial" w:cs="Arial"/>
          <w:spacing w:val="8"/>
          <w:shd w:val="clear" w:color="auto" w:fill="FFFFFF"/>
          <w:lang w:val="en-GB"/>
        </w:rPr>
        <w:t>an Englishman will think you still play.)</w:t>
      </w:r>
    </w:p>
    <w:p w14:paraId="467DC62B" w14:textId="52A12F5E" w:rsidR="00207B92" w:rsidRPr="00E011C4" w:rsidRDefault="00207B92" w:rsidP="00AD165B">
      <w:pPr>
        <w:rPr>
          <w:rStyle w:val="Hyperlink"/>
          <w:rFonts w:ascii="Arial" w:hAnsi="Arial" w:cs="Arial"/>
          <w:u w:val="none"/>
          <w:lang w:val="en-GB"/>
        </w:rPr>
      </w:pPr>
      <w:r w:rsidRPr="005B1002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For more information on the speaking test: </w:t>
      </w:r>
      <w:r w:rsidR="006D6D6C" w:rsidRPr="00E011C4">
        <w:rPr>
          <w:rFonts w:ascii="Arial" w:hAnsi="Arial" w:cs="Arial"/>
          <w:lang w:val="en-GB"/>
        </w:rPr>
        <w:fldChar w:fldCharType="begin"/>
      </w:r>
      <w:r w:rsidR="006D6D6C" w:rsidRPr="00E011C4">
        <w:rPr>
          <w:rFonts w:ascii="Arial" w:hAnsi="Arial" w:cs="Arial"/>
          <w:lang w:val="en-GB"/>
        </w:rPr>
        <w:instrText>HYPERLINK "https://ielts.org/take-a-test/test-types/ielts-general-training-test" \l "Speaking"</w:instrText>
      </w:r>
      <w:r w:rsidR="006D6D6C" w:rsidRPr="00E011C4">
        <w:rPr>
          <w:rFonts w:ascii="Arial" w:hAnsi="Arial" w:cs="Arial"/>
          <w:lang w:val="en-GB"/>
        </w:rPr>
      </w:r>
      <w:r w:rsidR="006D6D6C" w:rsidRPr="00E011C4">
        <w:rPr>
          <w:rFonts w:ascii="Arial" w:hAnsi="Arial" w:cs="Arial"/>
          <w:lang w:val="en-GB"/>
        </w:rPr>
        <w:fldChar w:fldCharType="separate"/>
      </w:r>
      <w:r w:rsidRPr="00E011C4">
        <w:rPr>
          <w:rStyle w:val="Hyperlink"/>
          <w:rFonts w:ascii="Arial" w:hAnsi="Arial" w:cs="Arial"/>
          <w:u w:val="none"/>
          <w:lang w:val="en-GB"/>
        </w:rPr>
        <w:t>Speaking test: What is the IELTS Speaking test?</w:t>
      </w:r>
      <w:r w:rsidR="00154FE0" w:rsidRPr="00E011C4">
        <w:rPr>
          <w:rStyle w:val="Hyperlink"/>
          <w:rFonts w:ascii="Arial" w:hAnsi="Arial" w:cs="Arial"/>
          <w:u w:val="none"/>
          <w:lang w:val="en-GB"/>
        </w:rPr>
        <w:t xml:space="preserve">  </w:t>
      </w:r>
      <w:r w:rsidR="007F0AF3" w:rsidRPr="00E011C4">
        <w:rPr>
          <w:rStyle w:val="Hyperlink"/>
          <w:rFonts w:ascii="Arial" w:hAnsi="Arial" w:cs="Arial"/>
          <w:u w:val="none"/>
          <w:lang w:val="en-GB"/>
        </w:rPr>
        <w:t xml:space="preserve">       </w:t>
      </w:r>
    </w:p>
    <w:p w14:paraId="6EAAEBEA" w14:textId="5609BE08" w:rsidR="00E011C4" w:rsidRPr="006B79FC" w:rsidRDefault="006D6D6C" w:rsidP="00E011C4">
      <w:pPr>
        <w:pStyle w:val="Kop1"/>
        <w:rPr>
          <w:rFonts w:ascii="Arial" w:eastAsiaTheme="minorHAnsi" w:hAnsi="Arial" w:cs="Arial"/>
          <w:b/>
          <w:bCs/>
          <w:color w:val="auto"/>
          <w:sz w:val="22"/>
          <w:szCs w:val="22"/>
          <w:lang w:val="en-GB"/>
        </w:rPr>
      </w:pPr>
      <w:r w:rsidRPr="00E011C4">
        <w:rPr>
          <w:rFonts w:ascii="Arial" w:eastAsiaTheme="minorHAnsi" w:hAnsi="Arial" w:cs="Arial"/>
          <w:color w:val="auto"/>
          <w:sz w:val="22"/>
          <w:szCs w:val="22"/>
          <w:lang w:val="en-GB"/>
        </w:rPr>
        <w:fldChar w:fldCharType="end"/>
      </w:r>
      <w:r w:rsidR="00E011C4" w:rsidRPr="006B79FC">
        <w:rPr>
          <w:rFonts w:ascii="Arial" w:eastAsiaTheme="minorHAnsi" w:hAnsi="Arial" w:cs="Arial"/>
          <w:b/>
          <w:bCs/>
          <w:color w:val="auto"/>
          <w:sz w:val="22"/>
          <w:szCs w:val="22"/>
          <w:lang w:val="en-GB"/>
        </w:rPr>
        <w:t>Pronunciation</w:t>
      </w:r>
    </w:p>
    <w:p w14:paraId="0FF662AA" w14:textId="2886CA40" w:rsidR="00E011C4" w:rsidRPr="006B79FC" w:rsidRDefault="00BB1066" w:rsidP="006B79FC">
      <w:pPr>
        <w:rPr>
          <w:rFonts w:ascii="Arial" w:hAnsi="Arial" w:cs="Arial"/>
          <w:lang w:val="en-GB"/>
        </w:rPr>
      </w:pPr>
      <w:r w:rsidRPr="006B79FC">
        <w:rPr>
          <w:rFonts w:ascii="Arial" w:hAnsi="Arial" w:cs="Arial"/>
          <w:lang w:val="en-GB"/>
        </w:rPr>
        <w:t xml:space="preserve">You use a range of </w:t>
      </w:r>
      <w:r w:rsidR="007A7C9B" w:rsidRPr="006B79FC">
        <w:rPr>
          <w:rFonts w:ascii="Arial" w:hAnsi="Arial" w:cs="Arial"/>
          <w:lang w:val="en-GB"/>
        </w:rPr>
        <w:t xml:space="preserve">pronunciation features </w:t>
      </w:r>
      <w:r w:rsidR="003F6C5A" w:rsidRPr="006B79FC">
        <w:rPr>
          <w:rFonts w:ascii="Arial" w:hAnsi="Arial" w:cs="Arial"/>
          <w:lang w:val="en-GB"/>
        </w:rPr>
        <w:t>(</w:t>
      </w:r>
      <w:r w:rsidR="007A7C9B" w:rsidRPr="006B79FC">
        <w:rPr>
          <w:rFonts w:ascii="Arial" w:hAnsi="Arial" w:cs="Arial"/>
          <w:lang w:val="en-GB"/>
        </w:rPr>
        <w:t>with mixed control</w:t>
      </w:r>
      <w:r w:rsidR="003F6C5A" w:rsidRPr="006B79FC">
        <w:rPr>
          <w:rFonts w:ascii="Arial" w:hAnsi="Arial" w:cs="Arial"/>
          <w:lang w:val="en-GB"/>
        </w:rPr>
        <w:t xml:space="preserve">) and can generally be </w:t>
      </w:r>
      <w:r w:rsidR="006B79FC">
        <w:rPr>
          <w:rFonts w:ascii="Arial" w:hAnsi="Arial" w:cs="Arial"/>
          <w:lang w:val="en-GB"/>
        </w:rPr>
        <w:t xml:space="preserve">    </w:t>
      </w:r>
      <w:r w:rsidR="00AD165B">
        <w:rPr>
          <w:rFonts w:ascii="Arial" w:hAnsi="Arial" w:cs="Arial"/>
          <w:lang w:val="en-GB"/>
        </w:rPr>
        <w:t xml:space="preserve">                    </w:t>
      </w:r>
      <w:r w:rsidR="003F6C5A" w:rsidRPr="006B79FC">
        <w:rPr>
          <w:rFonts w:ascii="Arial" w:hAnsi="Arial" w:cs="Arial"/>
          <w:lang w:val="en-GB"/>
        </w:rPr>
        <w:t>understood throughout</w:t>
      </w:r>
      <w:r w:rsidR="006B79FC" w:rsidRPr="006B79FC">
        <w:rPr>
          <w:rFonts w:ascii="Arial" w:hAnsi="Arial" w:cs="Arial"/>
          <w:lang w:val="en-GB"/>
        </w:rPr>
        <w:t xml:space="preserve">. </w:t>
      </w:r>
    </w:p>
    <w:p w14:paraId="622848D2" w14:textId="0D1E2234" w:rsidR="00207B92" w:rsidRPr="005A2C3C" w:rsidRDefault="00207B92" w:rsidP="00207B92">
      <w:pPr>
        <w:pStyle w:val="Kop1"/>
        <w:rPr>
          <w:rStyle w:val="Nadruk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lang w:val="en-GB"/>
        </w:rPr>
      </w:pPr>
      <w:r w:rsidRPr="005A2C3C">
        <w:rPr>
          <w:rStyle w:val="Nadruk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lang w:val="en-GB"/>
        </w:rPr>
        <w:t>The test</w:t>
      </w:r>
    </w:p>
    <w:p w14:paraId="3E7E7B07" w14:textId="77777777" w:rsidR="00207B92" w:rsidRPr="005B1002" w:rsidRDefault="00207B92" w:rsidP="00207B92">
      <w:pPr>
        <w:rPr>
          <w:lang w:val="en-GB"/>
        </w:rPr>
      </w:pPr>
    </w:p>
    <w:p w14:paraId="1542941C" w14:textId="77777777" w:rsidR="00207B92" w:rsidRPr="005B1002" w:rsidRDefault="00207B92" w:rsidP="00207B92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5B1002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The IELTS Speaking Test consists of three parts. You will be tested on parts 2 and 3.</w:t>
      </w:r>
    </w:p>
    <w:p w14:paraId="3638C479" w14:textId="77777777" w:rsidR="00207B92" w:rsidRPr="005B1002" w:rsidRDefault="00207B92" w:rsidP="00207B92">
      <w:pPr>
        <w:rPr>
          <w:rFonts w:ascii="Arial" w:hAnsi="Arial" w:cs="Arial"/>
          <w:spacing w:val="8"/>
          <w:shd w:val="clear" w:color="auto" w:fill="FFFFFF"/>
          <w:lang w:val="en-GB"/>
        </w:rPr>
      </w:pPr>
      <w:r w:rsidRPr="005B1002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In Part 2 you are asked to talk about a topic. In most cases you are asked to describe something: a place, person, book, memory, etc. You </w:t>
      </w: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have one minute to prepare before speaking for two minutes without interruption. </w:t>
      </w:r>
    </w:p>
    <w:p w14:paraId="3AD628AE" w14:textId="77777777" w:rsidR="00207B92" w:rsidRPr="005B1002" w:rsidRDefault="00207B92" w:rsidP="00207B92">
      <w:pPr>
        <w:rPr>
          <w:rFonts w:ascii="Arial" w:hAnsi="Arial" w:cs="Arial"/>
          <w:i/>
          <w:iCs/>
          <w:spacing w:val="8"/>
          <w:shd w:val="clear" w:color="auto" w:fill="FFFFFF"/>
          <w:lang w:val="en-GB"/>
        </w:rPr>
      </w:pPr>
      <w:r w:rsidRPr="005B1002">
        <w:rPr>
          <w:rFonts w:ascii="Arial" w:hAnsi="Arial" w:cs="Arial"/>
          <w:i/>
          <w:iCs/>
          <w:spacing w:val="8"/>
          <w:shd w:val="clear" w:color="auto" w:fill="FFFFFF"/>
          <w:lang w:val="en-GB"/>
        </w:rPr>
        <w:lastRenderedPageBreak/>
        <w:t>Example: Describe an email you received which was very important to you.</w:t>
      </w:r>
    </w:p>
    <w:p w14:paraId="44E36311" w14:textId="77777777" w:rsidR="00207B92" w:rsidRPr="005B1002" w:rsidRDefault="00207B92" w:rsidP="00207B92">
      <w:pPr>
        <w:rPr>
          <w:rFonts w:ascii="Arial" w:hAnsi="Arial" w:cs="Arial"/>
          <w:spacing w:val="8"/>
          <w:shd w:val="clear" w:color="auto" w:fill="FFFFFF"/>
          <w:lang w:val="en-GB"/>
        </w:rPr>
      </w:pPr>
      <w:r w:rsidRPr="005B1002">
        <w:rPr>
          <w:rFonts w:ascii="Arial" w:hAnsi="Arial" w:cs="Arial"/>
          <w:spacing w:val="8"/>
          <w:shd w:val="clear" w:color="auto" w:fill="FFFFFF"/>
          <w:lang w:val="en-GB"/>
        </w:rPr>
        <w:t xml:space="preserve">In Part 3 you are asked further questions connected to the topic in Part 2. These questions give you the opportunity to discuss more abstract issues and ideas. You have 4 minutes for Part 3. </w:t>
      </w:r>
    </w:p>
    <w:p w14:paraId="13831723" w14:textId="77777777" w:rsidR="00207B92" w:rsidRPr="0070710B" w:rsidRDefault="00207B92" w:rsidP="00207B92">
      <w:pPr>
        <w:pStyle w:val="Kop1"/>
        <w:rPr>
          <w:rStyle w:val="Nadruk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  <w:lang w:val="en-GB"/>
        </w:rPr>
      </w:pPr>
      <w:r w:rsidRPr="0070710B">
        <w:rPr>
          <w:rStyle w:val="Nadruk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  <w:lang w:val="en-GB"/>
        </w:rPr>
        <w:t>The assessment</w:t>
      </w:r>
    </w:p>
    <w:p w14:paraId="271B556F" w14:textId="77777777" w:rsidR="00207B92" w:rsidRDefault="00207B92" w:rsidP="00207B92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</w:p>
    <w:p w14:paraId="5EA9543F" w14:textId="3D247225" w:rsidR="00207B92" w:rsidRDefault="00207B92" w:rsidP="00207B92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Your teacher will use the </w:t>
      </w:r>
      <w:hyperlink r:id="rId5" w:history="1">
        <w:r w:rsidRPr="00973E47">
          <w:rPr>
            <w:rStyle w:val="Hyperlink"/>
            <w:rFonts w:ascii="Arial" w:hAnsi="Arial" w:cs="Arial"/>
            <w:shd w:val="clear" w:color="auto" w:fill="FFFFFF"/>
            <w:lang w:val="en-GB"/>
          </w:rPr>
          <w:t>IELTS assessment form</w:t>
        </w:r>
      </w:hyperlink>
      <w: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 to assess your speaking skills and your pronunciation skills. </w:t>
      </w:r>
      <w:r w:rsidR="00A3165D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(</w:t>
      </w:r>
      <w:r w:rsidR="00014023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We aim for Band 6)</w:t>
      </w:r>
    </w:p>
    <w:p w14:paraId="44317BDD" w14:textId="77777777" w:rsidR="00207B92" w:rsidRPr="00B735CF" w:rsidRDefault="00207B92" w:rsidP="00207B92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</w:p>
    <w:p w14:paraId="3969954B" w14:textId="77777777" w:rsidR="00207B92" w:rsidRPr="005B1002" w:rsidRDefault="00207B92" w:rsidP="00207B92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</w:p>
    <w:p w14:paraId="22912714" w14:textId="77777777" w:rsidR="00207B92" w:rsidRPr="005B1002" w:rsidRDefault="00207B92" w:rsidP="00207B92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</w:p>
    <w:p w14:paraId="3594F306" w14:textId="77777777" w:rsidR="00207B92" w:rsidRPr="005B1002" w:rsidRDefault="00207B92" w:rsidP="00207B92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</w:p>
    <w:p w14:paraId="6E9E7D51" w14:textId="77777777" w:rsidR="00991565" w:rsidRPr="00207B92" w:rsidRDefault="00991565">
      <w:pPr>
        <w:rPr>
          <w:lang w:val="en-GB"/>
        </w:rPr>
      </w:pPr>
    </w:p>
    <w:sectPr w:rsidR="00991565" w:rsidRPr="0020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8E3"/>
    <w:multiLevelType w:val="hybridMultilevel"/>
    <w:tmpl w:val="FE12A69E"/>
    <w:lvl w:ilvl="0" w:tplc="22F0C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29A0"/>
    <w:multiLevelType w:val="hybridMultilevel"/>
    <w:tmpl w:val="50B0DAC2"/>
    <w:lvl w:ilvl="0" w:tplc="22F0C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38090">
    <w:abstractNumId w:val="0"/>
  </w:num>
  <w:num w:numId="2" w16cid:durableId="6003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92"/>
    <w:rsid w:val="00010B65"/>
    <w:rsid w:val="00014023"/>
    <w:rsid w:val="000942E5"/>
    <w:rsid w:val="000B105C"/>
    <w:rsid w:val="000E6DE9"/>
    <w:rsid w:val="00154FE0"/>
    <w:rsid w:val="00205A9C"/>
    <w:rsid w:val="00207B92"/>
    <w:rsid w:val="003F6C5A"/>
    <w:rsid w:val="004B3003"/>
    <w:rsid w:val="0054239E"/>
    <w:rsid w:val="00573900"/>
    <w:rsid w:val="00581ABC"/>
    <w:rsid w:val="005A2C3C"/>
    <w:rsid w:val="005E3EDC"/>
    <w:rsid w:val="006B79FC"/>
    <w:rsid w:val="006D6D6C"/>
    <w:rsid w:val="007465B9"/>
    <w:rsid w:val="007A7C9B"/>
    <w:rsid w:val="007F0AF3"/>
    <w:rsid w:val="00865DE7"/>
    <w:rsid w:val="0095762E"/>
    <w:rsid w:val="00991565"/>
    <w:rsid w:val="009F5360"/>
    <w:rsid w:val="00A3165D"/>
    <w:rsid w:val="00AD165B"/>
    <w:rsid w:val="00AD2388"/>
    <w:rsid w:val="00AF484B"/>
    <w:rsid w:val="00BA6BA4"/>
    <w:rsid w:val="00BB1066"/>
    <w:rsid w:val="00CA3138"/>
    <w:rsid w:val="00E011C4"/>
    <w:rsid w:val="00F50396"/>
    <w:rsid w:val="00F66566"/>
    <w:rsid w:val="00F8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69A7"/>
  <w15:chartTrackingRefBased/>
  <w15:docId w15:val="{34F15996-515B-40F8-AAE6-F8954D89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7B92"/>
  </w:style>
  <w:style w:type="paragraph" w:styleId="Kop1">
    <w:name w:val="heading 1"/>
    <w:basedOn w:val="Standaard"/>
    <w:next w:val="Standaard"/>
    <w:link w:val="Kop1Char"/>
    <w:uiPriority w:val="9"/>
    <w:qFormat/>
    <w:rsid w:val="0020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207B92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207B92"/>
    <w:rPr>
      <w:i/>
      <w:iCs/>
    </w:rPr>
  </w:style>
  <w:style w:type="paragraph" w:styleId="Lijstalinea">
    <w:name w:val="List Paragraph"/>
    <w:basedOn w:val="Standaard"/>
    <w:uiPriority w:val="34"/>
    <w:qFormat/>
    <w:rsid w:val="00207B9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D6D6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31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redi-my.sharepoint.com/personal/gra_sgweredi_nl/Documents/v4/speaking/speaking-assessment-criteri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424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29</cp:revision>
  <dcterms:created xsi:type="dcterms:W3CDTF">2024-03-21T14:54:00Z</dcterms:created>
  <dcterms:modified xsi:type="dcterms:W3CDTF">2024-03-22T13:53:00Z</dcterms:modified>
</cp:coreProperties>
</file>