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D13B6" w14:textId="3C51B9F6" w:rsidR="00537B8C" w:rsidRPr="00537B8C" w:rsidRDefault="00537B8C">
      <w:pPr>
        <w:rPr>
          <w:rFonts w:ascii="Arial" w:hAnsi="Arial" w:cs="Arial"/>
          <w:b/>
          <w:bCs/>
          <w:sz w:val="28"/>
          <w:szCs w:val="28"/>
        </w:rPr>
      </w:pPr>
      <w:r w:rsidRPr="00537B8C">
        <w:rPr>
          <w:rFonts w:ascii="Arial" w:hAnsi="Arial" w:cs="Arial"/>
          <w:b/>
          <w:bCs/>
          <w:sz w:val="28"/>
          <w:szCs w:val="28"/>
        </w:rPr>
        <w:t>Thesis statements</w:t>
      </w:r>
    </w:p>
    <w:p w14:paraId="6D04DA93" w14:textId="77777777" w:rsidR="00537B8C" w:rsidRDefault="00537B8C">
      <w:pPr>
        <w:rPr>
          <w:rFonts w:ascii="Arial" w:hAnsi="Arial" w:cs="Arial"/>
          <w:sz w:val="28"/>
          <w:szCs w:val="28"/>
        </w:rPr>
      </w:pPr>
    </w:p>
    <w:p w14:paraId="7A084AC0" w14:textId="1FB7CB9D" w:rsidR="00537B8C" w:rsidRDefault="00537B8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F50B3A" wp14:editId="0E95DDDD">
            <wp:extent cx="5238750" cy="4286067"/>
            <wp:effectExtent l="0" t="0" r="0" b="635"/>
            <wp:docPr id="6591894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16" cy="4313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2048F" w14:textId="669F61B2" w:rsidR="00537B8C" w:rsidRPr="00537B8C" w:rsidRDefault="00537B8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9E35BFB" wp14:editId="0341CE59">
            <wp:extent cx="5552324" cy="3154045"/>
            <wp:effectExtent l="0" t="0" r="0" b="8255"/>
            <wp:docPr id="206497603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09" cy="3157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7B8C" w:rsidRPr="00537B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B8C"/>
    <w:rsid w:val="0053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D33F9D7"/>
  <w15:chartTrackingRefBased/>
  <w15:docId w15:val="{393449BF-9DB5-4CBC-B57B-7D03CE42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Imke De Graaf</dc:creator>
  <cp:keywords/>
  <dc:description/>
  <cp:lastModifiedBy>Imke De Graaf</cp:lastModifiedBy>
  <cp:revision>1</cp:revision>
  <dcterms:created xsi:type="dcterms:W3CDTF">2023-08-25T08:05:00Z</dcterms:created>
  <dcterms:modified xsi:type="dcterms:W3CDTF">2023-08-25T08:08:00Z</dcterms:modified>
</cp:coreProperties>
</file>