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692B81" w14:textId="02E711C8" w:rsidR="007E5821" w:rsidRDefault="007E5821">
      <w:r>
        <w:t>KEY ALQUIN ASSIGNMENT E</w:t>
      </w:r>
      <w:r>
        <w:tab/>
        <w:t>SITUATIONSHIPS</w:t>
      </w:r>
    </w:p>
    <w:p w14:paraId="5D5B9BCB" w14:textId="19A03A4D" w:rsidR="007E5821" w:rsidRDefault="007E5821" w:rsidP="007E5821">
      <w:pPr>
        <w:pStyle w:val="Lijstalinea"/>
        <w:numPr>
          <w:ilvl w:val="0"/>
          <w:numId w:val="1"/>
        </w:numPr>
        <w:rPr>
          <w:lang w:val="en-GB"/>
        </w:rPr>
      </w:pPr>
      <w:r w:rsidRPr="007E5821">
        <w:rPr>
          <w:lang w:val="en-GB"/>
        </w:rPr>
        <w:t>That the couple is officially i</w:t>
      </w:r>
      <w:r>
        <w:rPr>
          <w:lang w:val="en-GB"/>
        </w:rPr>
        <w:t>n a committed relationship.</w:t>
      </w:r>
    </w:p>
    <w:p w14:paraId="3BBC3EE6" w14:textId="75A9CD21" w:rsidR="007E5821" w:rsidRDefault="007E5821" w:rsidP="007E5821">
      <w:pPr>
        <w:pStyle w:val="Lijstalinea"/>
        <w:numPr>
          <w:ilvl w:val="0"/>
          <w:numId w:val="1"/>
        </w:numPr>
        <w:rPr>
          <w:lang w:val="en-GB"/>
        </w:rPr>
      </w:pPr>
      <w:r>
        <w:rPr>
          <w:lang w:val="en-GB"/>
        </w:rPr>
        <w:t>Young people’s focus is no longer on commitment, but on whatever is convenient.</w:t>
      </w:r>
    </w:p>
    <w:p w14:paraId="4802B8A8" w14:textId="375AD699" w:rsidR="007E5821" w:rsidRDefault="007E5821" w:rsidP="007E5821">
      <w:pPr>
        <w:pStyle w:val="Lijstalinea"/>
        <w:numPr>
          <w:ilvl w:val="0"/>
          <w:numId w:val="1"/>
        </w:numPr>
        <w:rPr>
          <w:lang w:val="en-GB"/>
        </w:rPr>
      </w:pPr>
      <w:r>
        <w:rPr>
          <w:lang w:val="en-GB"/>
        </w:rPr>
        <w:t>A situation in which people like each other and might be intimate, without making a long-term commitment.</w:t>
      </w:r>
    </w:p>
    <w:p w14:paraId="741952E2" w14:textId="06EC9753" w:rsidR="007E5821" w:rsidRDefault="007E5821" w:rsidP="007E5821">
      <w:pPr>
        <w:pStyle w:val="Lijstalinea"/>
        <w:numPr>
          <w:ilvl w:val="0"/>
          <w:numId w:val="1"/>
        </w:numPr>
        <w:rPr>
          <w:lang w:val="en-GB"/>
        </w:rPr>
      </w:pPr>
      <w:r>
        <w:rPr>
          <w:lang w:val="en-GB"/>
        </w:rPr>
        <w:t>The focus is not on the future, but on what works for each individual person here and now.</w:t>
      </w:r>
    </w:p>
    <w:p w14:paraId="71014BD1" w14:textId="0F662C4A" w:rsidR="007E5821" w:rsidRDefault="007E5821" w:rsidP="007E5821">
      <w:pPr>
        <w:pStyle w:val="Lijstalinea"/>
        <w:numPr>
          <w:ilvl w:val="0"/>
          <w:numId w:val="1"/>
        </w:numPr>
        <w:rPr>
          <w:lang w:val="en-GB"/>
        </w:rPr>
      </w:pPr>
      <w:r>
        <w:rPr>
          <w:lang w:val="en-GB"/>
        </w:rPr>
        <w:t>Love and sex</w:t>
      </w:r>
    </w:p>
    <w:p w14:paraId="547B0893" w14:textId="6B453446" w:rsidR="007E5821" w:rsidRDefault="007E5821" w:rsidP="007E5821">
      <w:pPr>
        <w:pStyle w:val="Lijstalinea"/>
        <w:numPr>
          <w:ilvl w:val="0"/>
          <w:numId w:val="1"/>
        </w:numPr>
        <w:rPr>
          <w:lang w:val="en-GB"/>
        </w:rPr>
      </w:pPr>
      <w:r>
        <w:rPr>
          <w:lang w:val="en-GB"/>
        </w:rPr>
        <w:t>That a relationship without a clear future plan can be enough and meaningful in itself.</w:t>
      </w:r>
    </w:p>
    <w:p w14:paraId="0C40123D" w14:textId="4F36BAC1" w:rsidR="007E5821" w:rsidRDefault="007E5821" w:rsidP="007E5821">
      <w:pPr>
        <w:pStyle w:val="Lijstalinea"/>
        <w:numPr>
          <w:ilvl w:val="0"/>
          <w:numId w:val="1"/>
        </w:numPr>
        <w:rPr>
          <w:lang w:val="en-GB"/>
        </w:rPr>
      </w:pPr>
      <w:r>
        <w:rPr>
          <w:lang w:val="en-GB"/>
        </w:rPr>
        <w:t>They are reluctant to share their feelings, including how they feel about the other person and whether they would like the relationship to progress.</w:t>
      </w:r>
    </w:p>
    <w:p w14:paraId="0A874D18" w14:textId="704E80BC" w:rsidR="007E5821" w:rsidRDefault="007E5821" w:rsidP="007E5821">
      <w:pPr>
        <w:pStyle w:val="Lijstalinea"/>
        <w:numPr>
          <w:ilvl w:val="0"/>
          <w:numId w:val="1"/>
        </w:numPr>
        <w:rPr>
          <w:lang w:val="en-GB"/>
        </w:rPr>
      </w:pPr>
      <w:r>
        <w:rPr>
          <w:lang w:val="en-GB"/>
        </w:rPr>
        <w:t xml:space="preserve">To show that many young people are interested in </w:t>
      </w:r>
      <w:proofErr w:type="spellStart"/>
      <w:r>
        <w:rPr>
          <w:lang w:val="en-GB"/>
        </w:rPr>
        <w:t>situationships</w:t>
      </w:r>
      <w:proofErr w:type="spellEnd"/>
      <w:r>
        <w:rPr>
          <w:lang w:val="en-GB"/>
        </w:rPr>
        <w:t>.</w:t>
      </w:r>
    </w:p>
    <w:p w14:paraId="3849760A" w14:textId="4998738A" w:rsidR="007E5821" w:rsidRDefault="007E5821" w:rsidP="007E5821">
      <w:pPr>
        <w:pStyle w:val="Lijstalinea"/>
        <w:numPr>
          <w:ilvl w:val="0"/>
          <w:numId w:val="1"/>
        </w:numPr>
        <w:rPr>
          <w:lang w:val="en-GB"/>
        </w:rPr>
      </w:pPr>
      <w:r>
        <w:rPr>
          <w:lang w:val="en-GB"/>
        </w:rPr>
        <w:t>That more and more people her age like the informal arrangements.</w:t>
      </w:r>
    </w:p>
    <w:p w14:paraId="10E150B4" w14:textId="66AA2EE9" w:rsidR="007E5821" w:rsidRDefault="007E5821" w:rsidP="007E5821">
      <w:pPr>
        <w:pStyle w:val="Lijstalinea"/>
        <w:numPr>
          <w:ilvl w:val="0"/>
          <w:numId w:val="1"/>
        </w:numPr>
        <w:rPr>
          <w:lang w:val="en-GB"/>
        </w:rPr>
      </w:pPr>
      <w:r>
        <w:rPr>
          <w:lang w:val="en-GB"/>
        </w:rPr>
        <w:t>Because it fits her lifestyle.</w:t>
      </w:r>
    </w:p>
    <w:p w14:paraId="26985C87" w14:textId="6A31E86F" w:rsidR="007E5821" w:rsidRDefault="00AC0D80" w:rsidP="007E5821">
      <w:pPr>
        <w:pStyle w:val="Lijstalinea"/>
        <w:numPr>
          <w:ilvl w:val="0"/>
          <w:numId w:val="1"/>
        </w:numPr>
        <w:rPr>
          <w:lang w:val="en-GB"/>
        </w:rPr>
      </w:pPr>
      <w:r>
        <w:rPr>
          <w:lang w:val="en-GB"/>
        </w:rPr>
        <w:t>The fact that young people have a lot to worry about and the circumstances that might get in the way (such as the pandemic)</w:t>
      </w:r>
    </w:p>
    <w:p w14:paraId="2965B160" w14:textId="41A82B3F" w:rsidR="00AC0D80" w:rsidRDefault="00AC0D80" w:rsidP="007E5821">
      <w:pPr>
        <w:pStyle w:val="Lijstalinea"/>
        <w:numPr>
          <w:ilvl w:val="0"/>
          <w:numId w:val="1"/>
        </w:numPr>
        <w:rPr>
          <w:lang w:val="en-GB"/>
        </w:rPr>
      </w:pPr>
      <w:r>
        <w:rPr>
          <w:lang w:val="en-GB"/>
        </w:rPr>
        <w:t>He thinks that it gives people the opportunity to experience what works for them while focusing on the things that matter most in their lives.</w:t>
      </w:r>
    </w:p>
    <w:p w14:paraId="0AF7F6E4" w14:textId="50DA316D" w:rsidR="00AC0D80" w:rsidRDefault="00AC0D80" w:rsidP="007E5821">
      <w:pPr>
        <w:pStyle w:val="Lijstalinea"/>
        <w:numPr>
          <w:ilvl w:val="0"/>
          <w:numId w:val="1"/>
        </w:numPr>
        <w:rPr>
          <w:lang w:val="en-GB"/>
        </w:rPr>
      </w:pPr>
      <w:r>
        <w:rPr>
          <w:lang w:val="en-GB"/>
        </w:rPr>
        <w:t>‘to be on the same page’</w:t>
      </w:r>
    </w:p>
    <w:p w14:paraId="6D68213E" w14:textId="43200221" w:rsidR="00AC0D80" w:rsidRPr="007E5821" w:rsidRDefault="00AC0D80" w:rsidP="007E5821">
      <w:pPr>
        <w:pStyle w:val="Lijstalinea"/>
        <w:numPr>
          <w:ilvl w:val="0"/>
          <w:numId w:val="1"/>
        </w:numPr>
        <w:rPr>
          <w:lang w:val="en-GB"/>
        </w:rPr>
      </w:pPr>
      <w:r>
        <w:rPr>
          <w:lang w:val="en-GB"/>
        </w:rPr>
        <w:t>A satisfying middle ground – the in-between</w:t>
      </w:r>
    </w:p>
    <w:sectPr w:rsidR="00AC0D80" w:rsidRPr="007E58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395D42"/>
    <w:multiLevelType w:val="hybridMultilevel"/>
    <w:tmpl w:val="0F44155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09496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821"/>
    <w:rsid w:val="007E5821"/>
    <w:rsid w:val="00AC0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6B331"/>
  <w15:chartTrackingRefBased/>
  <w15:docId w15:val="{EDD6F6AC-79DE-48A3-8E7E-03CB8B27D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7E58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172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Imke De Graaf</dc:creator>
  <cp:keywords/>
  <dc:description/>
  <cp:lastModifiedBy>Imke De Graaf</cp:lastModifiedBy>
  <cp:revision>1</cp:revision>
  <dcterms:created xsi:type="dcterms:W3CDTF">2023-09-20T14:23:00Z</dcterms:created>
  <dcterms:modified xsi:type="dcterms:W3CDTF">2023-09-20T14:38:00Z</dcterms:modified>
</cp:coreProperties>
</file>