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14CD5" w14:textId="4A9DF1AF" w:rsidR="008402E0" w:rsidRDefault="008402E0" w:rsidP="008402E0">
      <w:pPr>
        <w:pStyle w:val="paragraph"/>
        <w:spacing w:before="120" w:beforeAutospacing="0" w:after="120" w:afterAutospacing="0"/>
        <w:textAlignment w:val="baseline"/>
        <w:rPr>
          <w:rStyle w:val="normaltextrun"/>
          <w:rFonts w:ascii="Arial" w:eastAsiaTheme="majorEastAsia" w:hAnsi="Arial" w:cs="Arial"/>
          <w:lang w:val="en-GB"/>
        </w:rPr>
      </w:pPr>
      <w:r>
        <w:rPr>
          <w:rStyle w:val="normaltextrun"/>
          <w:rFonts w:ascii="Arial" w:eastAsiaTheme="majorEastAsia" w:hAnsi="Arial" w:cs="Arial"/>
          <w:lang w:val="en-GB"/>
        </w:rPr>
        <w:t>QUESTIONS AND STATEMENTS ON BOOK BANS</w:t>
      </w:r>
    </w:p>
    <w:p w14:paraId="4343E8DF" w14:textId="77777777" w:rsidR="008402E0" w:rsidRDefault="008402E0" w:rsidP="008402E0">
      <w:pPr>
        <w:pStyle w:val="paragraph"/>
        <w:spacing w:before="120" w:beforeAutospacing="0" w:after="120" w:afterAutospacing="0"/>
        <w:textAlignment w:val="baseline"/>
        <w:rPr>
          <w:rStyle w:val="normaltextrun"/>
          <w:rFonts w:ascii="Arial" w:eastAsiaTheme="majorEastAsia" w:hAnsi="Arial" w:cs="Arial"/>
          <w:lang w:val="en-GB"/>
        </w:rPr>
      </w:pPr>
    </w:p>
    <w:p w14:paraId="674871F7" w14:textId="2369CD2F" w:rsidR="00595D4B" w:rsidRPr="00820736" w:rsidRDefault="00595D4B" w:rsidP="008402E0">
      <w:pPr>
        <w:pStyle w:val="paragraph"/>
        <w:numPr>
          <w:ilvl w:val="0"/>
          <w:numId w:val="42"/>
        </w:numPr>
        <w:spacing w:before="120" w:beforeAutospacing="0" w:after="120" w:afterAutospacing="0"/>
        <w:textAlignment w:val="baseline"/>
        <w:rPr>
          <w:rFonts w:ascii="Arial" w:hAnsi="Arial" w:cs="Arial"/>
          <w:lang w:val="en-GB"/>
        </w:rPr>
      </w:pPr>
      <w:r w:rsidRPr="00820736">
        <w:rPr>
          <w:rStyle w:val="normaltextrun"/>
          <w:rFonts w:ascii="Arial" w:eastAsiaTheme="majorEastAsia" w:hAnsi="Arial" w:cs="Arial"/>
          <w:lang w:val="en-GB"/>
        </w:rPr>
        <w:t>Will hampering our future generation’s access to information harm the individuality of these people?</w:t>
      </w:r>
      <w:r w:rsidRPr="00820736">
        <w:rPr>
          <w:rStyle w:val="eop"/>
          <w:rFonts w:ascii="Arial" w:eastAsiaTheme="majorEastAsia" w:hAnsi="Arial" w:cs="Arial"/>
          <w:lang w:val="en-GB"/>
        </w:rPr>
        <w:t> </w:t>
      </w:r>
    </w:p>
    <w:p w14:paraId="614901A5" w14:textId="6AF7FC91" w:rsidR="00595D4B" w:rsidRPr="00820736" w:rsidRDefault="00595D4B" w:rsidP="008402E0">
      <w:pPr>
        <w:pStyle w:val="paragraph"/>
        <w:numPr>
          <w:ilvl w:val="0"/>
          <w:numId w:val="42"/>
        </w:numPr>
        <w:spacing w:before="120" w:beforeAutospacing="0" w:after="120" w:afterAutospacing="0"/>
        <w:textAlignment w:val="baseline"/>
        <w:rPr>
          <w:rFonts w:ascii="Arial" w:hAnsi="Arial" w:cs="Arial"/>
          <w:lang w:val="en-GB"/>
        </w:rPr>
      </w:pPr>
      <w:r w:rsidRPr="00820736">
        <w:rPr>
          <w:rStyle w:val="normaltextrun"/>
          <w:rFonts w:ascii="Arial" w:eastAsiaTheme="majorEastAsia" w:hAnsi="Arial" w:cs="Arial"/>
          <w:lang w:val="en-GB"/>
        </w:rPr>
        <w:t>How do</w:t>
      </w:r>
      <w:r w:rsidR="00582BCC">
        <w:rPr>
          <w:rStyle w:val="normaltextrun"/>
          <w:rFonts w:ascii="Arial" w:eastAsiaTheme="majorEastAsia" w:hAnsi="Arial" w:cs="Arial"/>
          <w:lang w:val="en-GB"/>
        </w:rPr>
        <w:t>es</w:t>
      </w:r>
      <w:r w:rsidRPr="00820736">
        <w:rPr>
          <w:rStyle w:val="normaltextrun"/>
          <w:rFonts w:ascii="Arial" w:eastAsiaTheme="majorEastAsia" w:hAnsi="Arial" w:cs="Arial"/>
          <w:lang w:val="en-GB"/>
        </w:rPr>
        <w:t xml:space="preserve"> conservative politicians censoring books marginalize the impact of the Freedom of Press?</w:t>
      </w:r>
      <w:r w:rsidRPr="00820736">
        <w:rPr>
          <w:rStyle w:val="eop"/>
          <w:rFonts w:ascii="Arial" w:eastAsiaTheme="majorEastAsia" w:hAnsi="Arial" w:cs="Arial"/>
          <w:lang w:val="en-GB"/>
        </w:rPr>
        <w:t> </w:t>
      </w:r>
    </w:p>
    <w:p w14:paraId="48D10CE1" w14:textId="6CFD9180" w:rsidR="00595D4B" w:rsidRPr="00820736" w:rsidRDefault="00595D4B" w:rsidP="008402E0">
      <w:pPr>
        <w:pStyle w:val="paragraph"/>
        <w:numPr>
          <w:ilvl w:val="0"/>
          <w:numId w:val="42"/>
        </w:numPr>
        <w:spacing w:before="120" w:beforeAutospacing="0" w:after="120" w:afterAutospacing="0"/>
        <w:textAlignment w:val="baseline"/>
        <w:rPr>
          <w:rFonts w:ascii="Arial" w:hAnsi="Arial" w:cs="Arial"/>
          <w:lang w:val="en-GB"/>
        </w:rPr>
      </w:pPr>
      <w:r w:rsidRPr="00820736">
        <w:rPr>
          <w:rStyle w:val="normaltextrun"/>
          <w:rFonts w:ascii="Arial" w:eastAsiaTheme="majorEastAsia" w:hAnsi="Arial" w:cs="Arial"/>
          <w:lang w:val="en-GB"/>
        </w:rPr>
        <w:t>Will censoring books make people more illiterate?</w:t>
      </w:r>
      <w:r w:rsidRPr="00820736">
        <w:rPr>
          <w:rStyle w:val="eop"/>
          <w:rFonts w:ascii="Arial" w:eastAsiaTheme="majorEastAsia" w:hAnsi="Arial" w:cs="Arial"/>
          <w:lang w:val="en-GB"/>
        </w:rPr>
        <w:t> </w:t>
      </w:r>
    </w:p>
    <w:p w14:paraId="16E7E9D5" w14:textId="6A981B05" w:rsidR="00595D4B" w:rsidRPr="00820736" w:rsidRDefault="00595D4B" w:rsidP="008402E0">
      <w:pPr>
        <w:pStyle w:val="paragraph"/>
        <w:numPr>
          <w:ilvl w:val="0"/>
          <w:numId w:val="42"/>
        </w:numPr>
        <w:spacing w:before="120" w:beforeAutospacing="0" w:after="120" w:afterAutospacing="0"/>
        <w:textAlignment w:val="baseline"/>
        <w:rPr>
          <w:rFonts w:ascii="Arial" w:hAnsi="Arial" w:cs="Arial"/>
          <w:lang w:val="en-GB"/>
        </w:rPr>
      </w:pPr>
      <w:r w:rsidRPr="00820736">
        <w:rPr>
          <w:rStyle w:val="normaltextrun"/>
          <w:rFonts w:ascii="Arial" w:eastAsiaTheme="majorEastAsia" w:hAnsi="Arial" w:cs="Arial"/>
          <w:lang w:val="en-GB"/>
        </w:rPr>
        <w:t>What role do parents play in the banning of important works of literature?</w:t>
      </w:r>
      <w:r w:rsidRPr="00820736">
        <w:rPr>
          <w:rStyle w:val="eop"/>
          <w:rFonts w:ascii="Arial" w:eastAsiaTheme="majorEastAsia" w:hAnsi="Arial" w:cs="Arial"/>
          <w:lang w:val="en-GB"/>
        </w:rPr>
        <w:t> </w:t>
      </w:r>
    </w:p>
    <w:p w14:paraId="5A025EE7" w14:textId="0171CC9A" w:rsidR="00595D4B" w:rsidRPr="00820736" w:rsidRDefault="00595D4B" w:rsidP="008402E0">
      <w:pPr>
        <w:pStyle w:val="paragraph"/>
        <w:numPr>
          <w:ilvl w:val="0"/>
          <w:numId w:val="42"/>
        </w:numPr>
        <w:spacing w:before="120" w:beforeAutospacing="0" w:after="120" w:afterAutospacing="0"/>
        <w:textAlignment w:val="baseline"/>
        <w:rPr>
          <w:rFonts w:ascii="Arial" w:hAnsi="Arial" w:cs="Arial"/>
          <w:lang w:val="en-GB"/>
        </w:rPr>
      </w:pPr>
      <w:r w:rsidRPr="00820736">
        <w:rPr>
          <w:rStyle w:val="normaltextrun"/>
          <w:rFonts w:ascii="Arial" w:eastAsiaTheme="majorEastAsia" w:hAnsi="Arial" w:cs="Arial"/>
          <w:lang w:val="en-GB"/>
        </w:rPr>
        <w:t>Will banning books lead to a dystopian world like the ones in 1984 or Fahrenheit 451 or are these books sensationalising a world where books are banned?</w:t>
      </w:r>
      <w:r w:rsidRPr="00820736">
        <w:rPr>
          <w:rStyle w:val="eop"/>
          <w:rFonts w:ascii="Arial" w:eastAsiaTheme="majorEastAsia" w:hAnsi="Arial" w:cs="Arial"/>
          <w:lang w:val="en-GB"/>
        </w:rPr>
        <w:t> </w:t>
      </w:r>
    </w:p>
    <w:p w14:paraId="31F5A3A8" w14:textId="5C1FC8C8" w:rsidR="00595D4B" w:rsidRPr="00820736" w:rsidRDefault="00595D4B" w:rsidP="008402E0">
      <w:pPr>
        <w:pStyle w:val="paragraph"/>
        <w:numPr>
          <w:ilvl w:val="0"/>
          <w:numId w:val="42"/>
        </w:numPr>
        <w:spacing w:before="120" w:beforeAutospacing="0" w:after="120" w:afterAutospacing="0"/>
        <w:textAlignment w:val="baseline"/>
        <w:rPr>
          <w:rFonts w:ascii="Arial" w:hAnsi="Arial" w:cs="Arial"/>
          <w:lang w:val="en-GB"/>
        </w:rPr>
      </w:pPr>
      <w:r w:rsidRPr="00820736">
        <w:rPr>
          <w:rStyle w:val="normaltextrun"/>
          <w:rFonts w:ascii="Arial" w:eastAsiaTheme="majorEastAsia" w:hAnsi="Arial" w:cs="Arial"/>
          <w:lang w:val="en-GB"/>
        </w:rPr>
        <w:t>Are books only banned/challenged in America? Or in Europe/the Netherlands as well?</w:t>
      </w:r>
      <w:r w:rsidRPr="00820736">
        <w:rPr>
          <w:rStyle w:val="eop"/>
          <w:rFonts w:ascii="Arial" w:eastAsiaTheme="majorEastAsia" w:hAnsi="Arial" w:cs="Arial"/>
          <w:lang w:val="en-GB"/>
        </w:rPr>
        <w:t> </w:t>
      </w:r>
    </w:p>
    <w:p w14:paraId="37943D1F" w14:textId="1B1DFF67" w:rsidR="00595D4B" w:rsidRPr="00820736" w:rsidRDefault="00595D4B" w:rsidP="008402E0">
      <w:pPr>
        <w:pStyle w:val="paragraph"/>
        <w:numPr>
          <w:ilvl w:val="0"/>
          <w:numId w:val="42"/>
        </w:numPr>
        <w:spacing w:before="120" w:beforeAutospacing="0" w:after="120" w:afterAutospacing="0"/>
        <w:textAlignment w:val="baseline"/>
        <w:rPr>
          <w:rFonts w:ascii="Arial" w:hAnsi="Arial" w:cs="Arial"/>
          <w:lang w:val="en-GB"/>
        </w:rPr>
      </w:pPr>
      <w:r w:rsidRPr="00820736">
        <w:rPr>
          <w:rStyle w:val="normaltextrun"/>
          <w:rFonts w:ascii="Arial" w:eastAsiaTheme="majorEastAsia" w:hAnsi="Arial" w:cs="Arial"/>
          <w:lang w:val="en-GB"/>
        </w:rPr>
        <w:t xml:space="preserve">How </w:t>
      </w:r>
      <w:r w:rsidR="00180A31" w:rsidRPr="00820736">
        <w:rPr>
          <w:rStyle w:val="normaltextrun"/>
          <w:rFonts w:ascii="Arial" w:eastAsiaTheme="majorEastAsia" w:hAnsi="Arial" w:cs="Arial"/>
          <w:lang w:val="en-GB"/>
        </w:rPr>
        <w:t>doe</w:t>
      </w:r>
      <w:r w:rsidRPr="00820736">
        <w:rPr>
          <w:rStyle w:val="normaltextrun"/>
          <w:rFonts w:ascii="Arial" w:eastAsiaTheme="majorEastAsia" w:hAnsi="Arial" w:cs="Arial"/>
          <w:lang w:val="en-GB"/>
        </w:rPr>
        <w:t xml:space="preserve">s banning books </w:t>
      </w:r>
      <w:r w:rsidR="00180A31" w:rsidRPr="00820736">
        <w:rPr>
          <w:rStyle w:val="normaltextrun"/>
          <w:rFonts w:ascii="Arial" w:eastAsiaTheme="majorEastAsia" w:hAnsi="Arial" w:cs="Arial"/>
          <w:lang w:val="en-GB"/>
        </w:rPr>
        <w:t xml:space="preserve">influence </w:t>
      </w:r>
      <w:r w:rsidRPr="00820736">
        <w:rPr>
          <w:rStyle w:val="normaltextrun"/>
          <w:rFonts w:ascii="Arial" w:eastAsiaTheme="majorEastAsia" w:hAnsi="Arial" w:cs="Arial"/>
          <w:lang w:val="en-GB"/>
        </w:rPr>
        <w:t>the education system?</w:t>
      </w:r>
      <w:r w:rsidRPr="00820736">
        <w:rPr>
          <w:rStyle w:val="eop"/>
          <w:rFonts w:ascii="Arial" w:eastAsiaTheme="majorEastAsia" w:hAnsi="Arial" w:cs="Arial"/>
          <w:lang w:val="en-GB"/>
        </w:rPr>
        <w:t> </w:t>
      </w:r>
    </w:p>
    <w:p w14:paraId="4CF9A6FA" w14:textId="157AFAA9" w:rsidR="00595D4B" w:rsidRPr="00820736" w:rsidRDefault="00595D4B" w:rsidP="008402E0">
      <w:pPr>
        <w:pStyle w:val="paragraph"/>
        <w:numPr>
          <w:ilvl w:val="0"/>
          <w:numId w:val="42"/>
        </w:numPr>
        <w:spacing w:before="120" w:beforeAutospacing="0" w:after="120" w:afterAutospacing="0"/>
        <w:textAlignment w:val="baseline"/>
        <w:rPr>
          <w:rFonts w:ascii="Arial" w:hAnsi="Arial" w:cs="Arial"/>
          <w:lang w:val="en-GB"/>
        </w:rPr>
      </w:pPr>
      <w:r w:rsidRPr="00820736">
        <w:rPr>
          <w:rStyle w:val="normaltextrun"/>
          <w:rFonts w:ascii="Arial" w:eastAsiaTheme="majorEastAsia" w:hAnsi="Arial" w:cs="Arial"/>
          <w:lang w:val="en-GB"/>
        </w:rPr>
        <w:t>What are the benefits of banning books? And what are the disadvantages of banning books?</w:t>
      </w:r>
      <w:r w:rsidRPr="00820736">
        <w:rPr>
          <w:rStyle w:val="eop"/>
          <w:rFonts w:ascii="Arial" w:eastAsiaTheme="majorEastAsia" w:hAnsi="Arial" w:cs="Arial"/>
          <w:lang w:val="en-GB"/>
        </w:rPr>
        <w:t> </w:t>
      </w:r>
    </w:p>
    <w:p w14:paraId="2087A10F" w14:textId="2AECEA5B" w:rsidR="00595D4B" w:rsidRPr="00820736" w:rsidRDefault="00595D4B" w:rsidP="008402E0">
      <w:pPr>
        <w:pStyle w:val="paragraph"/>
        <w:numPr>
          <w:ilvl w:val="0"/>
          <w:numId w:val="42"/>
        </w:numPr>
        <w:spacing w:before="120" w:beforeAutospacing="0" w:after="120" w:afterAutospacing="0"/>
        <w:textAlignment w:val="baseline"/>
        <w:rPr>
          <w:rFonts w:ascii="Arial" w:hAnsi="Arial" w:cs="Arial"/>
          <w:lang w:val="en-GB"/>
        </w:rPr>
      </w:pPr>
      <w:r w:rsidRPr="00820736">
        <w:rPr>
          <w:rStyle w:val="normaltextrun"/>
          <w:rFonts w:ascii="Arial" w:eastAsiaTheme="majorEastAsia" w:hAnsi="Arial" w:cs="Arial"/>
          <w:lang w:val="en-GB"/>
        </w:rPr>
        <w:t>What would happen if you read all banned books?</w:t>
      </w:r>
      <w:r w:rsidRPr="00820736">
        <w:rPr>
          <w:rStyle w:val="eop"/>
          <w:rFonts w:ascii="Arial" w:eastAsiaTheme="majorEastAsia" w:hAnsi="Arial" w:cs="Arial"/>
          <w:lang w:val="en-GB"/>
        </w:rPr>
        <w:t> </w:t>
      </w:r>
    </w:p>
    <w:p w14:paraId="0E3A86EE" w14:textId="2346D672" w:rsidR="00595D4B" w:rsidRPr="00820736" w:rsidRDefault="00595D4B" w:rsidP="008402E0">
      <w:pPr>
        <w:pStyle w:val="paragraph"/>
        <w:numPr>
          <w:ilvl w:val="0"/>
          <w:numId w:val="42"/>
        </w:numPr>
        <w:spacing w:before="120" w:beforeAutospacing="0" w:after="120" w:afterAutospacing="0"/>
        <w:textAlignment w:val="baseline"/>
        <w:rPr>
          <w:rFonts w:ascii="Arial" w:hAnsi="Arial" w:cs="Arial"/>
          <w:lang w:val="en-GB"/>
        </w:rPr>
      </w:pPr>
      <w:r w:rsidRPr="00820736">
        <w:rPr>
          <w:rStyle w:val="normaltextrun"/>
          <w:rFonts w:ascii="Arial" w:eastAsiaTheme="majorEastAsia" w:hAnsi="Arial" w:cs="Arial"/>
          <w:lang w:val="en-GB"/>
        </w:rPr>
        <w:t>What book or what type of books do you think should be banned?</w:t>
      </w:r>
      <w:r w:rsidRPr="00820736">
        <w:rPr>
          <w:rStyle w:val="eop"/>
          <w:rFonts w:ascii="Arial" w:eastAsiaTheme="majorEastAsia" w:hAnsi="Arial" w:cs="Arial"/>
          <w:lang w:val="en-GB"/>
        </w:rPr>
        <w:t> </w:t>
      </w:r>
    </w:p>
    <w:p w14:paraId="76572110" w14:textId="706E139B" w:rsidR="00595D4B" w:rsidRPr="00820736" w:rsidRDefault="00595D4B" w:rsidP="008402E0">
      <w:pPr>
        <w:pStyle w:val="paragraph"/>
        <w:numPr>
          <w:ilvl w:val="0"/>
          <w:numId w:val="42"/>
        </w:numPr>
        <w:spacing w:before="120" w:beforeAutospacing="0" w:after="120" w:afterAutospacing="0"/>
        <w:textAlignment w:val="baseline"/>
        <w:rPr>
          <w:rFonts w:ascii="Arial" w:hAnsi="Arial" w:cs="Arial"/>
          <w:lang w:val="en-GB"/>
        </w:rPr>
      </w:pPr>
      <w:r w:rsidRPr="00820736">
        <w:rPr>
          <w:rStyle w:val="normaltextrun"/>
          <w:rFonts w:ascii="Arial" w:eastAsiaTheme="majorEastAsia" w:hAnsi="Arial" w:cs="Arial"/>
          <w:lang w:val="en-GB"/>
        </w:rPr>
        <w:t>When should a book be banned? (before or after something it caused something bad to happen)</w:t>
      </w:r>
      <w:r w:rsidRPr="00820736">
        <w:rPr>
          <w:rStyle w:val="eop"/>
          <w:rFonts w:ascii="Arial" w:eastAsiaTheme="majorEastAsia" w:hAnsi="Arial" w:cs="Arial"/>
          <w:lang w:val="en-GB"/>
        </w:rPr>
        <w:t> </w:t>
      </w:r>
    </w:p>
    <w:p w14:paraId="6E8DB241" w14:textId="3079BD6D" w:rsidR="00595D4B" w:rsidRPr="00820736" w:rsidRDefault="00595D4B" w:rsidP="008402E0">
      <w:pPr>
        <w:pStyle w:val="paragraph"/>
        <w:numPr>
          <w:ilvl w:val="0"/>
          <w:numId w:val="42"/>
        </w:numPr>
        <w:spacing w:before="120" w:beforeAutospacing="0" w:after="120" w:afterAutospacing="0"/>
        <w:textAlignment w:val="baseline"/>
        <w:rPr>
          <w:rFonts w:ascii="Arial" w:hAnsi="Arial" w:cs="Arial"/>
          <w:lang w:val="en-GB"/>
        </w:rPr>
      </w:pPr>
      <w:r w:rsidRPr="00820736">
        <w:rPr>
          <w:rStyle w:val="normaltextrun"/>
          <w:rFonts w:ascii="Arial" w:eastAsiaTheme="majorEastAsia" w:hAnsi="Arial" w:cs="Arial"/>
          <w:lang w:val="en-GB"/>
        </w:rPr>
        <w:t>What are the primary reasons that lead to the banning of certain books?</w:t>
      </w:r>
      <w:r w:rsidRPr="00820736">
        <w:rPr>
          <w:rStyle w:val="eop"/>
          <w:rFonts w:ascii="Arial" w:eastAsiaTheme="majorEastAsia" w:hAnsi="Arial" w:cs="Arial"/>
          <w:lang w:val="en-GB"/>
        </w:rPr>
        <w:t> </w:t>
      </w:r>
    </w:p>
    <w:p w14:paraId="4CFC621F" w14:textId="4CEF7769" w:rsidR="00595D4B" w:rsidRPr="00820736" w:rsidRDefault="00595D4B" w:rsidP="008402E0">
      <w:pPr>
        <w:pStyle w:val="paragraph"/>
        <w:numPr>
          <w:ilvl w:val="0"/>
          <w:numId w:val="42"/>
        </w:numPr>
        <w:spacing w:before="120" w:beforeAutospacing="0" w:after="120" w:afterAutospacing="0"/>
        <w:textAlignment w:val="baseline"/>
        <w:rPr>
          <w:rFonts w:ascii="Arial" w:hAnsi="Arial" w:cs="Arial"/>
          <w:lang w:val="en-GB"/>
        </w:rPr>
      </w:pPr>
      <w:r w:rsidRPr="00820736">
        <w:rPr>
          <w:rStyle w:val="normaltextrun"/>
          <w:rFonts w:ascii="Arial" w:eastAsiaTheme="majorEastAsia" w:hAnsi="Arial" w:cs="Arial"/>
          <w:lang w:val="en-GB"/>
        </w:rPr>
        <w:t>How does book banning impact freedom of speech and expression?</w:t>
      </w:r>
      <w:r w:rsidRPr="00820736">
        <w:rPr>
          <w:rStyle w:val="eop"/>
          <w:rFonts w:ascii="Arial" w:eastAsiaTheme="majorEastAsia" w:hAnsi="Arial" w:cs="Arial"/>
          <w:lang w:val="en-GB"/>
        </w:rPr>
        <w:t> </w:t>
      </w:r>
    </w:p>
    <w:p w14:paraId="094D1881" w14:textId="7E7DE5FA" w:rsidR="00595D4B" w:rsidRPr="00820736" w:rsidRDefault="00595D4B" w:rsidP="008402E0">
      <w:pPr>
        <w:pStyle w:val="paragraph"/>
        <w:numPr>
          <w:ilvl w:val="0"/>
          <w:numId w:val="42"/>
        </w:numPr>
        <w:spacing w:before="120" w:beforeAutospacing="0" w:after="120" w:afterAutospacing="0"/>
        <w:textAlignment w:val="baseline"/>
        <w:rPr>
          <w:rFonts w:ascii="Arial" w:hAnsi="Arial" w:cs="Arial"/>
          <w:lang w:val="en-GB"/>
        </w:rPr>
      </w:pPr>
      <w:r w:rsidRPr="00820736">
        <w:rPr>
          <w:rStyle w:val="normaltextrun"/>
          <w:rFonts w:ascii="Arial" w:eastAsiaTheme="majorEastAsia" w:hAnsi="Arial" w:cs="Arial"/>
          <w:lang w:val="en-GB"/>
        </w:rPr>
        <w:t>Are there instances where book bans are justifiable, and if so, what criteria should be considered?</w:t>
      </w:r>
      <w:r w:rsidRPr="00820736">
        <w:rPr>
          <w:rStyle w:val="eop"/>
          <w:rFonts w:ascii="Arial" w:eastAsiaTheme="majorEastAsia" w:hAnsi="Arial" w:cs="Arial"/>
          <w:lang w:val="en-GB"/>
        </w:rPr>
        <w:t> </w:t>
      </w:r>
    </w:p>
    <w:p w14:paraId="6DB1CD26" w14:textId="3CAA5FF8" w:rsidR="00595D4B" w:rsidRPr="00820736" w:rsidRDefault="00595D4B" w:rsidP="008402E0">
      <w:pPr>
        <w:pStyle w:val="paragraph"/>
        <w:numPr>
          <w:ilvl w:val="0"/>
          <w:numId w:val="42"/>
        </w:numPr>
        <w:spacing w:before="120" w:beforeAutospacing="0" w:after="120" w:afterAutospacing="0"/>
        <w:textAlignment w:val="baseline"/>
        <w:rPr>
          <w:rFonts w:ascii="Arial" w:hAnsi="Arial" w:cs="Arial"/>
          <w:lang w:val="en-GB"/>
        </w:rPr>
      </w:pPr>
      <w:r w:rsidRPr="00820736">
        <w:rPr>
          <w:rStyle w:val="normaltextrun"/>
          <w:rFonts w:ascii="Arial" w:eastAsiaTheme="majorEastAsia" w:hAnsi="Arial" w:cs="Arial"/>
          <w:lang w:val="en-GB"/>
        </w:rPr>
        <w:t>What role does cultural sensitivity play in the decision to ban a book?</w:t>
      </w:r>
      <w:r w:rsidRPr="00820736">
        <w:rPr>
          <w:rStyle w:val="eop"/>
          <w:rFonts w:ascii="Arial" w:eastAsiaTheme="majorEastAsia" w:hAnsi="Arial" w:cs="Arial"/>
          <w:lang w:val="en-GB"/>
        </w:rPr>
        <w:t> </w:t>
      </w:r>
    </w:p>
    <w:p w14:paraId="4409D362" w14:textId="77777777" w:rsidR="008402E0" w:rsidRDefault="00595D4B" w:rsidP="008402E0">
      <w:pPr>
        <w:pStyle w:val="paragraph"/>
        <w:numPr>
          <w:ilvl w:val="0"/>
          <w:numId w:val="42"/>
        </w:numPr>
        <w:spacing w:before="120" w:beforeAutospacing="0" w:after="120" w:afterAutospacing="0"/>
        <w:textAlignment w:val="baseline"/>
        <w:rPr>
          <w:rFonts w:ascii="Arial" w:hAnsi="Arial" w:cs="Arial"/>
          <w:lang w:val="en-GB"/>
        </w:rPr>
      </w:pPr>
      <w:r w:rsidRPr="00820736">
        <w:rPr>
          <w:rStyle w:val="normaltextrun"/>
          <w:rFonts w:ascii="Arial" w:eastAsiaTheme="majorEastAsia" w:hAnsi="Arial" w:cs="Arial"/>
          <w:lang w:val="en-GB"/>
        </w:rPr>
        <w:t>How can communities balance the protection of certain values with the preservation of intellectual freedom when it comes to book bans?</w:t>
      </w:r>
      <w:r w:rsidRPr="00820736">
        <w:rPr>
          <w:rStyle w:val="eop"/>
          <w:rFonts w:ascii="Arial" w:eastAsiaTheme="majorEastAsia" w:hAnsi="Arial" w:cs="Arial"/>
          <w:lang w:val="en-GB"/>
        </w:rPr>
        <w:t> </w:t>
      </w:r>
    </w:p>
    <w:p w14:paraId="4941B54F" w14:textId="40F9A3B3" w:rsidR="00595D4B" w:rsidRPr="00820736" w:rsidRDefault="00595D4B" w:rsidP="008402E0">
      <w:pPr>
        <w:pStyle w:val="paragraph"/>
        <w:numPr>
          <w:ilvl w:val="0"/>
          <w:numId w:val="42"/>
        </w:numPr>
        <w:spacing w:before="120" w:beforeAutospacing="0" w:after="120" w:afterAutospacing="0"/>
        <w:textAlignment w:val="baseline"/>
        <w:rPr>
          <w:rFonts w:ascii="Arial" w:hAnsi="Arial" w:cs="Arial"/>
          <w:lang w:val="en-GB"/>
        </w:rPr>
      </w:pPr>
      <w:r w:rsidRPr="00820736">
        <w:rPr>
          <w:rStyle w:val="normaltextrun"/>
          <w:rFonts w:ascii="Arial" w:eastAsiaTheme="majorEastAsia" w:hAnsi="Arial" w:cs="Arial"/>
          <w:lang w:val="en-GB"/>
        </w:rPr>
        <w:t>Who gets to decide whether a book should be banned or not?</w:t>
      </w:r>
      <w:r w:rsidRPr="00820736">
        <w:rPr>
          <w:rStyle w:val="eop"/>
          <w:rFonts w:ascii="Arial" w:eastAsiaTheme="majorEastAsia" w:hAnsi="Arial" w:cs="Arial"/>
          <w:lang w:val="en-GB"/>
        </w:rPr>
        <w:t> </w:t>
      </w:r>
    </w:p>
    <w:p w14:paraId="78D563F9" w14:textId="46C52805" w:rsidR="00595D4B" w:rsidRPr="00820736" w:rsidRDefault="00595D4B" w:rsidP="008402E0">
      <w:pPr>
        <w:pStyle w:val="paragraph"/>
        <w:numPr>
          <w:ilvl w:val="0"/>
          <w:numId w:val="42"/>
        </w:numPr>
        <w:spacing w:before="120" w:beforeAutospacing="0" w:after="120" w:afterAutospacing="0"/>
        <w:textAlignment w:val="baseline"/>
        <w:rPr>
          <w:rFonts w:ascii="Arial" w:hAnsi="Arial" w:cs="Arial"/>
          <w:lang w:val="en-GB"/>
        </w:rPr>
      </w:pPr>
      <w:r w:rsidRPr="00820736">
        <w:rPr>
          <w:rStyle w:val="normaltextrun"/>
          <w:rFonts w:ascii="Arial" w:eastAsiaTheme="majorEastAsia" w:hAnsi="Arial" w:cs="Arial"/>
          <w:lang w:val="en-GB"/>
        </w:rPr>
        <w:t>Which requirements should be looked at while deciding if a book should be banned or not?</w:t>
      </w:r>
      <w:r w:rsidRPr="00820736">
        <w:rPr>
          <w:rStyle w:val="eop"/>
          <w:rFonts w:ascii="Arial" w:eastAsiaTheme="majorEastAsia" w:hAnsi="Arial" w:cs="Arial"/>
          <w:lang w:val="en-GB"/>
        </w:rPr>
        <w:t> </w:t>
      </w:r>
    </w:p>
    <w:p w14:paraId="2D694437" w14:textId="4DB101E8" w:rsidR="00595D4B" w:rsidRPr="00820736" w:rsidRDefault="00595D4B" w:rsidP="008402E0">
      <w:pPr>
        <w:pStyle w:val="paragraph"/>
        <w:numPr>
          <w:ilvl w:val="0"/>
          <w:numId w:val="42"/>
        </w:numPr>
        <w:spacing w:before="120" w:beforeAutospacing="0" w:after="120" w:afterAutospacing="0"/>
        <w:textAlignment w:val="baseline"/>
        <w:rPr>
          <w:rFonts w:ascii="Arial" w:hAnsi="Arial" w:cs="Arial"/>
          <w:lang w:val="en-GB"/>
        </w:rPr>
      </w:pPr>
      <w:r w:rsidRPr="00820736">
        <w:rPr>
          <w:rStyle w:val="normaltextrun"/>
          <w:rFonts w:ascii="Arial" w:eastAsiaTheme="majorEastAsia" w:hAnsi="Arial" w:cs="Arial"/>
          <w:lang w:val="en-GB"/>
        </w:rPr>
        <w:t xml:space="preserve">Can’t people decide on their own </w:t>
      </w:r>
      <w:r w:rsidR="003A60E6">
        <w:rPr>
          <w:rStyle w:val="normaltextrun"/>
          <w:rFonts w:ascii="Arial" w:eastAsiaTheme="majorEastAsia" w:hAnsi="Arial" w:cs="Arial"/>
          <w:lang w:val="en-GB"/>
        </w:rPr>
        <w:t>whe</w:t>
      </w:r>
      <w:r w:rsidRPr="00820736">
        <w:rPr>
          <w:rStyle w:val="normaltextrun"/>
          <w:rFonts w:ascii="Arial" w:eastAsiaTheme="majorEastAsia" w:hAnsi="Arial" w:cs="Arial"/>
          <w:lang w:val="en-GB"/>
        </w:rPr>
        <w:t>ther they want to read a book or not?</w:t>
      </w:r>
      <w:r w:rsidRPr="00820736">
        <w:rPr>
          <w:rStyle w:val="eop"/>
          <w:rFonts w:ascii="Arial" w:eastAsiaTheme="majorEastAsia" w:hAnsi="Arial" w:cs="Arial"/>
          <w:lang w:val="en-GB"/>
        </w:rPr>
        <w:t> </w:t>
      </w:r>
    </w:p>
    <w:p w14:paraId="3A6AB617" w14:textId="7564A84B" w:rsidR="00595D4B" w:rsidRPr="00820736" w:rsidRDefault="00595D4B" w:rsidP="008402E0">
      <w:pPr>
        <w:pStyle w:val="paragraph"/>
        <w:numPr>
          <w:ilvl w:val="0"/>
          <w:numId w:val="42"/>
        </w:numPr>
        <w:spacing w:before="120" w:beforeAutospacing="0" w:after="120" w:afterAutospacing="0"/>
        <w:textAlignment w:val="baseline"/>
        <w:rPr>
          <w:rFonts w:ascii="Arial" w:hAnsi="Arial" w:cs="Arial"/>
          <w:lang w:val="en-GB"/>
        </w:rPr>
      </w:pPr>
      <w:r w:rsidRPr="00820736">
        <w:rPr>
          <w:rStyle w:val="normaltextrun"/>
          <w:rFonts w:ascii="Arial" w:eastAsiaTheme="majorEastAsia" w:hAnsi="Arial" w:cs="Arial"/>
          <w:lang w:val="en-GB"/>
        </w:rPr>
        <w:t>Students should be educated about controversial topics</w:t>
      </w:r>
      <w:r w:rsidR="00180A31" w:rsidRPr="00820736">
        <w:rPr>
          <w:rStyle w:val="eop"/>
          <w:rFonts w:ascii="Arial" w:eastAsiaTheme="majorEastAsia" w:hAnsi="Arial" w:cs="Arial"/>
          <w:lang w:val="en-GB"/>
        </w:rPr>
        <w:t>. Yes or no?</w:t>
      </w:r>
    </w:p>
    <w:p w14:paraId="7139C5D6" w14:textId="4E95BECA" w:rsidR="00595D4B" w:rsidRPr="00820736" w:rsidRDefault="00595D4B" w:rsidP="008402E0">
      <w:pPr>
        <w:pStyle w:val="paragraph"/>
        <w:numPr>
          <w:ilvl w:val="0"/>
          <w:numId w:val="42"/>
        </w:numPr>
        <w:spacing w:before="120" w:beforeAutospacing="0" w:after="120" w:afterAutospacing="0"/>
        <w:textAlignment w:val="baseline"/>
        <w:rPr>
          <w:rFonts w:ascii="Arial" w:hAnsi="Arial" w:cs="Arial"/>
          <w:lang w:val="en-GB"/>
        </w:rPr>
      </w:pPr>
      <w:r w:rsidRPr="00820736">
        <w:rPr>
          <w:rStyle w:val="normaltextrun"/>
          <w:rFonts w:ascii="Arial" w:eastAsiaTheme="majorEastAsia" w:hAnsi="Arial" w:cs="Arial"/>
          <w:lang w:val="en-GB"/>
        </w:rPr>
        <w:t>‘If certain books were to be banned, who should be empowered to decide which ones should be banned?’</w:t>
      </w:r>
      <w:r w:rsidRPr="00820736">
        <w:rPr>
          <w:rStyle w:val="eop"/>
          <w:rFonts w:ascii="Arial" w:eastAsiaTheme="majorEastAsia" w:hAnsi="Arial" w:cs="Arial"/>
          <w:lang w:val="en-GB"/>
        </w:rPr>
        <w:t> </w:t>
      </w:r>
    </w:p>
    <w:p w14:paraId="50678F80" w14:textId="0463AEB8" w:rsidR="00595D4B" w:rsidRPr="00820736" w:rsidRDefault="00595D4B" w:rsidP="008402E0">
      <w:pPr>
        <w:pStyle w:val="paragraph"/>
        <w:numPr>
          <w:ilvl w:val="0"/>
          <w:numId w:val="42"/>
        </w:numPr>
        <w:spacing w:before="120" w:beforeAutospacing="0" w:after="120" w:afterAutospacing="0"/>
        <w:textAlignment w:val="baseline"/>
        <w:rPr>
          <w:rFonts w:ascii="Arial" w:hAnsi="Arial" w:cs="Arial"/>
          <w:lang w:val="en-GB"/>
        </w:rPr>
      </w:pPr>
      <w:r w:rsidRPr="00820736">
        <w:rPr>
          <w:rStyle w:val="normaltextrun"/>
          <w:rFonts w:ascii="Arial" w:eastAsiaTheme="majorEastAsia" w:hAnsi="Arial" w:cs="Arial"/>
          <w:lang w:val="en-GB"/>
        </w:rPr>
        <w:t>Students should be able to decide which books they want to read.</w:t>
      </w:r>
      <w:r w:rsidRPr="00820736">
        <w:rPr>
          <w:rStyle w:val="eop"/>
          <w:rFonts w:ascii="Arial" w:eastAsiaTheme="majorEastAsia" w:hAnsi="Arial" w:cs="Arial"/>
          <w:lang w:val="en-GB"/>
        </w:rPr>
        <w:t> </w:t>
      </w:r>
    </w:p>
    <w:p w14:paraId="2FF9012F" w14:textId="2F4C1DD9" w:rsidR="00595D4B" w:rsidRPr="00820736" w:rsidRDefault="00595D4B" w:rsidP="008402E0">
      <w:pPr>
        <w:pStyle w:val="paragraph"/>
        <w:numPr>
          <w:ilvl w:val="0"/>
          <w:numId w:val="42"/>
        </w:numPr>
        <w:spacing w:before="120" w:beforeAutospacing="0" w:after="120" w:afterAutospacing="0"/>
        <w:textAlignment w:val="baseline"/>
        <w:rPr>
          <w:rFonts w:ascii="Arial" w:hAnsi="Arial" w:cs="Arial"/>
          <w:lang w:val="en-GB"/>
        </w:rPr>
      </w:pPr>
      <w:r w:rsidRPr="00820736">
        <w:rPr>
          <w:rStyle w:val="normaltextrun"/>
          <w:rFonts w:ascii="Arial" w:eastAsiaTheme="majorEastAsia" w:hAnsi="Arial" w:cs="Arial"/>
          <w:lang w:val="en-GB"/>
        </w:rPr>
        <w:t>‘Book bans have a negative influence on students.’</w:t>
      </w:r>
      <w:r w:rsidRPr="00820736">
        <w:rPr>
          <w:rStyle w:val="eop"/>
          <w:rFonts w:ascii="Arial" w:eastAsiaTheme="majorEastAsia" w:hAnsi="Arial" w:cs="Arial"/>
          <w:lang w:val="en-GB"/>
        </w:rPr>
        <w:t> </w:t>
      </w:r>
    </w:p>
    <w:p w14:paraId="4F3888FC" w14:textId="2AE79237" w:rsidR="00595D4B" w:rsidRPr="00820736" w:rsidRDefault="00595D4B" w:rsidP="008402E0">
      <w:pPr>
        <w:pStyle w:val="paragraph"/>
        <w:numPr>
          <w:ilvl w:val="0"/>
          <w:numId w:val="42"/>
        </w:numPr>
        <w:spacing w:before="120" w:beforeAutospacing="0" w:after="120" w:afterAutospacing="0"/>
        <w:textAlignment w:val="baseline"/>
        <w:rPr>
          <w:rFonts w:ascii="Arial" w:hAnsi="Arial" w:cs="Arial"/>
          <w:lang w:val="en-GB"/>
        </w:rPr>
      </w:pPr>
      <w:r w:rsidRPr="00820736">
        <w:rPr>
          <w:rStyle w:val="normaltextrun"/>
          <w:rFonts w:ascii="Arial" w:eastAsiaTheme="majorEastAsia" w:hAnsi="Arial" w:cs="Arial"/>
          <w:lang w:val="en-GB"/>
        </w:rPr>
        <w:t>Students at schools should not read books about homosexuality, since it will be bad for their development.</w:t>
      </w:r>
      <w:r w:rsidRPr="00820736">
        <w:rPr>
          <w:rStyle w:val="eop"/>
          <w:rFonts w:ascii="Arial" w:eastAsiaTheme="majorEastAsia" w:hAnsi="Arial" w:cs="Arial"/>
          <w:lang w:val="en-GB"/>
        </w:rPr>
        <w:t> </w:t>
      </w:r>
    </w:p>
    <w:p w14:paraId="46EC108D" w14:textId="5B098FF7" w:rsidR="00595D4B" w:rsidRPr="00820736" w:rsidRDefault="00595D4B" w:rsidP="008402E0">
      <w:pPr>
        <w:pStyle w:val="paragraph"/>
        <w:numPr>
          <w:ilvl w:val="0"/>
          <w:numId w:val="42"/>
        </w:numPr>
        <w:spacing w:before="120" w:beforeAutospacing="0" w:after="120" w:afterAutospacing="0"/>
        <w:textAlignment w:val="baseline"/>
        <w:rPr>
          <w:rFonts w:ascii="Arial" w:hAnsi="Arial" w:cs="Arial"/>
          <w:lang w:val="en-GB"/>
        </w:rPr>
      </w:pPr>
      <w:r w:rsidRPr="00820736">
        <w:rPr>
          <w:rStyle w:val="normaltextrun"/>
          <w:rFonts w:ascii="Arial" w:eastAsiaTheme="majorEastAsia" w:hAnsi="Arial" w:cs="Arial"/>
          <w:lang w:val="en-GB"/>
        </w:rPr>
        <w:t>Are the current people who oversee book bans the right people?</w:t>
      </w:r>
      <w:r w:rsidRPr="00820736">
        <w:rPr>
          <w:rStyle w:val="eop"/>
          <w:rFonts w:ascii="Arial" w:eastAsiaTheme="majorEastAsia" w:hAnsi="Arial" w:cs="Arial"/>
          <w:lang w:val="en-GB"/>
        </w:rPr>
        <w:t> </w:t>
      </w:r>
    </w:p>
    <w:p w14:paraId="6943DC5E" w14:textId="2090A16A" w:rsidR="00595D4B" w:rsidRPr="00820736" w:rsidRDefault="00595D4B" w:rsidP="008402E0">
      <w:pPr>
        <w:pStyle w:val="paragraph"/>
        <w:numPr>
          <w:ilvl w:val="0"/>
          <w:numId w:val="42"/>
        </w:numPr>
        <w:spacing w:before="120" w:beforeAutospacing="0" w:after="120" w:afterAutospacing="0"/>
        <w:textAlignment w:val="baseline"/>
        <w:rPr>
          <w:rFonts w:ascii="Arial" w:hAnsi="Arial" w:cs="Arial"/>
          <w:lang w:val="en-GB"/>
        </w:rPr>
      </w:pPr>
      <w:r w:rsidRPr="00820736">
        <w:rPr>
          <w:rStyle w:val="normaltextrun"/>
          <w:rFonts w:ascii="Arial" w:eastAsiaTheme="majorEastAsia" w:hAnsi="Arial" w:cs="Arial"/>
          <w:lang w:val="en-GB"/>
        </w:rPr>
        <w:lastRenderedPageBreak/>
        <w:t>Are the reasons they give for the book bans any good?</w:t>
      </w:r>
      <w:r w:rsidRPr="00820736">
        <w:rPr>
          <w:rStyle w:val="eop"/>
          <w:rFonts w:ascii="Arial" w:eastAsiaTheme="majorEastAsia" w:hAnsi="Arial" w:cs="Arial"/>
          <w:lang w:val="en-GB"/>
        </w:rPr>
        <w:t> </w:t>
      </w:r>
    </w:p>
    <w:p w14:paraId="6B69F89C" w14:textId="4C24C1FF" w:rsidR="00595D4B" w:rsidRPr="00820736" w:rsidRDefault="00595D4B" w:rsidP="008402E0">
      <w:pPr>
        <w:pStyle w:val="paragraph"/>
        <w:numPr>
          <w:ilvl w:val="0"/>
          <w:numId w:val="42"/>
        </w:numPr>
        <w:spacing w:before="120" w:beforeAutospacing="0" w:after="120" w:afterAutospacing="0"/>
        <w:textAlignment w:val="baseline"/>
        <w:rPr>
          <w:rFonts w:ascii="Arial" w:hAnsi="Arial" w:cs="Arial"/>
          <w:lang w:val="en-GB"/>
        </w:rPr>
      </w:pPr>
      <w:r w:rsidRPr="00820736">
        <w:rPr>
          <w:rStyle w:val="normaltextrun"/>
          <w:rFonts w:ascii="Arial" w:eastAsiaTheme="majorEastAsia" w:hAnsi="Arial" w:cs="Arial"/>
          <w:lang w:val="en-GB"/>
        </w:rPr>
        <w:t>In what way do book bans result in a shift of political / ideological reasoning? (Big? Small?)</w:t>
      </w:r>
      <w:r w:rsidRPr="00820736">
        <w:rPr>
          <w:rStyle w:val="eop"/>
          <w:rFonts w:ascii="Arial" w:eastAsiaTheme="majorEastAsia" w:hAnsi="Arial" w:cs="Arial"/>
          <w:lang w:val="en-GB"/>
        </w:rPr>
        <w:t> </w:t>
      </w:r>
    </w:p>
    <w:p w14:paraId="5032EE23" w14:textId="46C93254" w:rsidR="00595D4B" w:rsidRPr="00820736" w:rsidRDefault="00595D4B" w:rsidP="008402E0">
      <w:pPr>
        <w:pStyle w:val="paragraph"/>
        <w:numPr>
          <w:ilvl w:val="0"/>
          <w:numId w:val="42"/>
        </w:numPr>
        <w:spacing w:before="120" w:beforeAutospacing="0" w:after="120" w:afterAutospacing="0"/>
        <w:textAlignment w:val="baseline"/>
        <w:rPr>
          <w:rFonts w:ascii="Arial" w:hAnsi="Arial" w:cs="Arial"/>
          <w:lang w:val="en-GB"/>
        </w:rPr>
      </w:pPr>
      <w:r w:rsidRPr="00820736">
        <w:rPr>
          <w:rStyle w:val="normaltextrun"/>
          <w:rFonts w:ascii="Arial" w:eastAsiaTheme="majorEastAsia" w:hAnsi="Arial" w:cs="Arial"/>
          <w:lang w:val="en-GB"/>
        </w:rPr>
        <w:t>The banning of books limits students’ exposure to diverse ideas and perspectives.</w:t>
      </w:r>
      <w:r w:rsidRPr="00820736">
        <w:rPr>
          <w:rStyle w:val="eop"/>
          <w:rFonts w:ascii="Arial" w:eastAsiaTheme="majorEastAsia" w:hAnsi="Arial" w:cs="Arial"/>
          <w:lang w:val="en-GB"/>
        </w:rPr>
        <w:t> </w:t>
      </w:r>
    </w:p>
    <w:p w14:paraId="4528618D" w14:textId="0565073A" w:rsidR="00595D4B" w:rsidRPr="00820736" w:rsidRDefault="00595D4B" w:rsidP="008402E0">
      <w:pPr>
        <w:pStyle w:val="paragraph"/>
        <w:numPr>
          <w:ilvl w:val="0"/>
          <w:numId w:val="42"/>
        </w:numPr>
        <w:spacing w:before="120" w:beforeAutospacing="0" w:after="120" w:afterAutospacing="0"/>
        <w:textAlignment w:val="baseline"/>
        <w:rPr>
          <w:rFonts w:ascii="Arial" w:hAnsi="Arial" w:cs="Arial"/>
          <w:lang w:val="en-GB"/>
        </w:rPr>
      </w:pPr>
      <w:r w:rsidRPr="00820736">
        <w:rPr>
          <w:rStyle w:val="normaltextrun"/>
          <w:rFonts w:ascii="Arial" w:eastAsiaTheme="majorEastAsia" w:hAnsi="Arial" w:cs="Arial"/>
          <w:lang w:val="en-GB"/>
        </w:rPr>
        <w:t>Why is it important to learn about both positive and negative aspects of history?</w:t>
      </w:r>
      <w:r w:rsidRPr="00820736">
        <w:rPr>
          <w:rStyle w:val="eop"/>
          <w:rFonts w:ascii="Arial" w:eastAsiaTheme="majorEastAsia" w:hAnsi="Arial" w:cs="Arial"/>
          <w:lang w:val="en-GB"/>
        </w:rPr>
        <w:t> </w:t>
      </w:r>
    </w:p>
    <w:p w14:paraId="393328C7" w14:textId="1A7232A9" w:rsidR="00595D4B" w:rsidRPr="00820736" w:rsidRDefault="00595D4B" w:rsidP="008402E0">
      <w:pPr>
        <w:pStyle w:val="paragraph"/>
        <w:numPr>
          <w:ilvl w:val="0"/>
          <w:numId w:val="42"/>
        </w:numPr>
        <w:spacing w:before="120" w:beforeAutospacing="0" w:after="120" w:afterAutospacing="0"/>
        <w:textAlignment w:val="baseline"/>
        <w:rPr>
          <w:rFonts w:ascii="Arial" w:hAnsi="Arial" w:cs="Arial"/>
          <w:lang w:val="en-GB"/>
        </w:rPr>
      </w:pPr>
      <w:r w:rsidRPr="00820736">
        <w:rPr>
          <w:rStyle w:val="normaltextrun"/>
          <w:rFonts w:ascii="Arial" w:eastAsiaTheme="majorEastAsia" w:hAnsi="Arial" w:cs="Arial"/>
          <w:lang w:val="en-GB"/>
        </w:rPr>
        <w:t>Exposure to both good and bad allows us to make well-informed decisions and judgements.</w:t>
      </w:r>
      <w:r w:rsidRPr="00820736">
        <w:rPr>
          <w:rStyle w:val="eop"/>
          <w:rFonts w:ascii="Arial" w:eastAsiaTheme="majorEastAsia" w:hAnsi="Arial" w:cs="Arial"/>
          <w:lang w:val="en-GB"/>
        </w:rPr>
        <w:t> </w:t>
      </w:r>
    </w:p>
    <w:p w14:paraId="73614011" w14:textId="60641D86" w:rsidR="008E7248" w:rsidRPr="00820736" w:rsidRDefault="008E7248" w:rsidP="008402E0">
      <w:pPr>
        <w:pStyle w:val="paragraph"/>
        <w:numPr>
          <w:ilvl w:val="0"/>
          <w:numId w:val="42"/>
        </w:numPr>
        <w:spacing w:before="120" w:beforeAutospacing="0" w:after="120" w:afterAutospacing="0"/>
        <w:textAlignment w:val="baseline"/>
        <w:rPr>
          <w:rFonts w:ascii="Arial" w:hAnsi="Arial" w:cs="Arial"/>
          <w:lang w:val="en-GB"/>
        </w:rPr>
      </w:pPr>
      <w:r w:rsidRPr="00820736">
        <w:rPr>
          <w:rStyle w:val="normaltextrun"/>
          <w:rFonts w:ascii="Arial" w:eastAsiaTheme="majorEastAsia" w:hAnsi="Arial" w:cs="Arial"/>
          <w:lang w:val="en-GB"/>
        </w:rPr>
        <w:t>Who is allowed to ban a book? The governor? The school’s principal?</w:t>
      </w:r>
      <w:r w:rsidRPr="00820736">
        <w:rPr>
          <w:rStyle w:val="eop"/>
          <w:rFonts w:ascii="Arial" w:eastAsiaTheme="majorEastAsia" w:hAnsi="Arial" w:cs="Arial"/>
          <w:lang w:val="en-GB"/>
        </w:rPr>
        <w:t> </w:t>
      </w:r>
    </w:p>
    <w:p w14:paraId="74E3C1E3" w14:textId="405128F2" w:rsidR="008E7248" w:rsidRPr="00820736" w:rsidRDefault="008E7248" w:rsidP="008402E0">
      <w:pPr>
        <w:pStyle w:val="paragraph"/>
        <w:numPr>
          <w:ilvl w:val="0"/>
          <w:numId w:val="42"/>
        </w:numPr>
        <w:spacing w:before="120" w:beforeAutospacing="0" w:after="120" w:afterAutospacing="0"/>
        <w:textAlignment w:val="baseline"/>
        <w:rPr>
          <w:rFonts w:ascii="Arial" w:hAnsi="Arial" w:cs="Arial"/>
          <w:lang w:val="en-GB"/>
        </w:rPr>
      </w:pPr>
      <w:r w:rsidRPr="00820736">
        <w:rPr>
          <w:rStyle w:val="normaltextrun"/>
          <w:rFonts w:ascii="Arial" w:eastAsiaTheme="majorEastAsia" w:hAnsi="Arial" w:cs="Arial"/>
          <w:lang w:val="en-GB"/>
        </w:rPr>
        <w:t>Books may not be banned because of the background of the writer.</w:t>
      </w:r>
      <w:r w:rsidRPr="00820736">
        <w:rPr>
          <w:rStyle w:val="eop"/>
          <w:rFonts w:ascii="Arial" w:eastAsiaTheme="majorEastAsia" w:hAnsi="Arial" w:cs="Arial"/>
          <w:lang w:val="en-GB"/>
        </w:rPr>
        <w:t> </w:t>
      </w:r>
    </w:p>
    <w:p w14:paraId="3E4D7213" w14:textId="7D5E688F" w:rsidR="00595D4B" w:rsidRPr="0093280F" w:rsidRDefault="008E7248" w:rsidP="008402E0">
      <w:pPr>
        <w:pStyle w:val="paragraph"/>
        <w:numPr>
          <w:ilvl w:val="0"/>
          <w:numId w:val="42"/>
        </w:numPr>
        <w:spacing w:before="120" w:beforeAutospacing="0" w:after="120" w:afterAutospacing="0"/>
        <w:textAlignment w:val="baseline"/>
        <w:rPr>
          <w:rStyle w:val="eop"/>
          <w:rFonts w:ascii="Arial" w:hAnsi="Arial" w:cs="Arial"/>
          <w:lang w:val="en-GB"/>
        </w:rPr>
      </w:pPr>
      <w:r w:rsidRPr="00820736">
        <w:rPr>
          <w:rStyle w:val="normaltextrun"/>
          <w:rFonts w:ascii="Arial" w:eastAsiaTheme="majorEastAsia" w:hAnsi="Arial" w:cs="Arial"/>
          <w:lang w:val="en-GB"/>
        </w:rPr>
        <w:t>Some books that were banned in the past, may be added to the curriculum again, when reconsidered as a good book.</w:t>
      </w:r>
      <w:r w:rsidRPr="00820736">
        <w:rPr>
          <w:rStyle w:val="eop"/>
          <w:rFonts w:ascii="Arial" w:eastAsiaTheme="majorEastAsia" w:hAnsi="Arial" w:cs="Arial"/>
          <w:lang w:val="en-GB"/>
        </w:rPr>
        <w:t> </w:t>
      </w:r>
    </w:p>
    <w:p w14:paraId="243121FD" w14:textId="77777777" w:rsidR="0093280F" w:rsidRPr="0093280F" w:rsidRDefault="0093280F" w:rsidP="008402E0">
      <w:pPr>
        <w:pStyle w:val="paragraph"/>
        <w:numPr>
          <w:ilvl w:val="0"/>
          <w:numId w:val="42"/>
        </w:numPr>
        <w:spacing w:before="120" w:beforeAutospacing="0" w:after="120" w:afterAutospacing="0"/>
        <w:textAlignment w:val="baseline"/>
        <w:rPr>
          <w:rFonts w:ascii="Arial" w:hAnsi="Arial" w:cs="Arial"/>
          <w:lang w:val="en-GB"/>
        </w:rPr>
      </w:pPr>
      <w:r>
        <w:rPr>
          <w:rStyle w:val="normaltextrun"/>
          <w:rFonts w:ascii="Arial" w:eastAsiaTheme="majorEastAsia" w:hAnsi="Arial" w:cs="Arial"/>
          <w:lang w:val="en-GB"/>
        </w:rPr>
        <w:t>How can we balance the need to protect certain values or beliefs with the importance of allowing diverse voices and perspectives to be heard?</w:t>
      </w:r>
      <w:r w:rsidRPr="0093280F">
        <w:rPr>
          <w:rStyle w:val="eop"/>
          <w:rFonts w:ascii="Arial" w:eastAsiaTheme="majorEastAsia" w:hAnsi="Arial" w:cs="Arial"/>
          <w:lang w:val="en-GB"/>
        </w:rPr>
        <w:t> </w:t>
      </w:r>
    </w:p>
    <w:p w14:paraId="0BF1B943" w14:textId="77777777" w:rsidR="0093280F" w:rsidRPr="0093280F" w:rsidRDefault="0093280F" w:rsidP="008402E0">
      <w:pPr>
        <w:pStyle w:val="paragraph"/>
        <w:numPr>
          <w:ilvl w:val="0"/>
          <w:numId w:val="42"/>
        </w:numPr>
        <w:spacing w:before="120" w:beforeAutospacing="0" w:after="120" w:afterAutospacing="0"/>
        <w:textAlignment w:val="baseline"/>
        <w:rPr>
          <w:rFonts w:ascii="Arial" w:hAnsi="Arial" w:cs="Arial"/>
          <w:lang w:val="en-GB"/>
        </w:rPr>
      </w:pPr>
      <w:r>
        <w:rPr>
          <w:rStyle w:val="normaltextrun"/>
          <w:rFonts w:ascii="Arial" w:eastAsiaTheme="majorEastAsia" w:hAnsi="Arial" w:cs="Arial"/>
          <w:lang w:val="en-GB"/>
        </w:rPr>
        <w:t>How effective are book bans keeping in mind the Internet and digital media? </w:t>
      </w:r>
      <w:r w:rsidRPr="0093280F">
        <w:rPr>
          <w:rStyle w:val="eop"/>
          <w:rFonts w:ascii="Arial" w:eastAsiaTheme="majorEastAsia" w:hAnsi="Arial" w:cs="Arial"/>
          <w:lang w:val="en-GB"/>
        </w:rPr>
        <w:t> </w:t>
      </w:r>
    </w:p>
    <w:p w14:paraId="535CE45B" w14:textId="77777777" w:rsidR="0093280F" w:rsidRPr="0093280F" w:rsidRDefault="0093280F" w:rsidP="008402E0">
      <w:pPr>
        <w:pStyle w:val="paragraph"/>
        <w:numPr>
          <w:ilvl w:val="0"/>
          <w:numId w:val="42"/>
        </w:numPr>
        <w:spacing w:before="120" w:beforeAutospacing="0" w:after="120" w:afterAutospacing="0"/>
        <w:textAlignment w:val="baseline"/>
        <w:rPr>
          <w:rFonts w:ascii="Arial" w:hAnsi="Arial" w:cs="Arial"/>
          <w:lang w:val="en-GB"/>
        </w:rPr>
      </w:pPr>
      <w:r>
        <w:rPr>
          <w:rStyle w:val="normaltextrun"/>
          <w:rFonts w:ascii="Arial" w:eastAsiaTheme="majorEastAsia" w:hAnsi="Arial" w:cs="Arial"/>
          <w:lang w:val="en-GB"/>
        </w:rPr>
        <w:t>What role do online platforms play in challenging censorship efforts?</w:t>
      </w:r>
      <w:r w:rsidRPr="0093280F">
        <w:rPr>
          <w:rStyle w:val="eop"/>
          <w:rFonts w:ascii="Arial" w:eastAsiaTheme="majorEastAsia" w:hAnsi="Arial" w:cs="Arial"/>
          <w:lang w:val="en-GB"/>
        </w:rPr>
        <w:t> </w:t>
      </w:r>
    </w:p>
    <w:p w14:paraId="2DB1468F" w14:textId="77777777" w:rsidR="0093280F" w:rsidRPr="0093280F" w:rsidRDefault="0093280F" w:rsidP="008402E0">
      <w:pPr>
        <w:pStyle w:val="paragraph"/>
        <w:numPr>
          <w:ilvl w:val="0"/>
          <w:numId w:val="42"/>
        </w:numPr>
        <w:spacing w:before="120" w:beforeAutospacing="0" w:after="120" w:afterAutospacing="0"/>
        <w:textAlignment w:val="baseline"/>
        <w:rPr>
          <w:rFonts w:ascii="Arial" w:hAnsi="Arial" w:cs="Arial"/>
          <w:lang w:val="en-GB"/>
        </w:rPr>
      </w:pPr>
      <w:r>
        <w:rPr>
          <w:rStyle w:val="normaltextrun"/>
          <w:rFonts w:ascii="Arial" w:eastAsiaTheme="majorEastAsia" w:hAnsi="Arial" w:cs="Arial"/>
          <w:lang w:val="en-GB"/>
        </w:rPr>
        <w:t>How do book bans impact marginalized or underrepresented communities?</w:t>
      </w:r>
      <w:r w:rsidRPr="0093280F">
        <w:rPr>
          <w:rStyle w:val="eop"/>
          <w:rFonts w:ascii="Arial" w:eastAsiaTheme="majorEastAsia" w:hAnsi="Arial" w:cs="Arial"/>
          <w:lang w:val="en-GB"/>
        </w:rPr>
        <w:t> </w:t>
      </w:r>
    </w:p>
    <w:p w14:paraId="04ECAB14" w14:textId="77777777" w:rsidR="0093280F" w:rsidRPr="0093280F" w:rsidRDefault="0093280F" w:rsidP="008402E0">
      <w:pPr>
        <w:pStyle w:val="paragraph"/>
        <w:numPr>
          <w:ilvl w:val="0"/>
          <w:numId w:val="42"/>
        </w:numPr>
        <w:spacing w:before="120" w:beforeAutospacing="0" w:after="120" w:afterAutospacing="0"/>
        <w:textAlignment w:val="baseline"/>
        <w:rPr>
          <w:rFonts w:ascii="Arial" w:hAnsi="Arial" w:cs="Arial"/>
          <w:lang w:val="en-GB"/>
        </w:rPr>
      </w:pPr>
      <w:r>
        <w:rPr>
          <w:rStyle w:val="normaltextrun"/>
          <w:rFonts w:ascii="Arial" w:eastAsiaTheme="majorEastAsia" w:hAnsi="Arial" w:cs="Arial"/>
          <w:lang w:val="en-GB"/>
        </w:rPr>
        <w:t>What impact does censorship have on creativity, self-expression, and the willingness of authors to tackle controversial topics in their writing?</w:t>
      </w:r>
      <w:r w:rsidRPr="0093280F">
        <w:rPr>
          <w:rStyle w:val="eop"/>
          <w:rFonts w:ascii="Arial" w:eastAsiaTheme="majorEastAsia" w:hAnsi="Arial" w:cs="Arial"/>
          <w:lang w:val="en-GB"/>
        </w:rPr>
        <w:t> </w:t>
      </w:r>
    </w:p>
    <w:p w14:paraId="2F40D1F0" w14:textId="4E254205" w:rsidR="007A36E3" w:rsidRPr="007A36E3" w:rsidRDefault="007A36E3" w:rsidP="008402E0">
      <w:pPr>
        <w:pStyle w:val="paragraph"/>
        <w:numPr>
          <w:ilvl w:val="0"/>
          <w:numId w:val="42"/>
        </w:numPr>
        <w:spacing w:before="120" w:beforeAutospacing="0" w:after="120" w:afterAutospacing="0"/>
        <w:textAlignment w:val="baseline"/>
        <w:rPr>
          <w:rFonts w:ascii="Arial" w:hAnsi="Arial" w:cs="Arial"/>
          <w:lang w:val="en-GB"/>
        </w:rPr>
      </w:pPr>
      <w:r>
        <w:rPr>
          <w:rStyle w:val="normaltextrun"/>
          <w:rFonts w:ascii="Arial" w:eastAsiaTheme="majorEastAsia" w:hAnsi="Arial" w:cs="Arial"/>
          <w:lang w:val="en-GB"/>
        </w:rPr>
        <w:t>How d</w:t>
      </w:r>
      <w:r w:rsidR="00F4781F">
        <w:rPr>
          <w:rStyle w:val="normaltextrun"/>
          <w:rFonts w:ascii="Arial" w:eastAsiaTheme="majorEastAsia" w:hAnsi="Arial" w:cs="Arial"/>
          <w:lang w:val="en-GB"/>
        </w:rPr>
        <w:t>o</w:t>
      </w:r>
      <w:r>
        <w:rPr>
          <w:rStyle w:val="normaltextrun"/>
          <w:rFonts w:ascii="Arial" w:eastAsiaTheme="majorEastAsia" w:hAnsi="Arial" w:cs="Arial"/>
          <w:lang w:val="en-GB"/>
        </w:rPr>
        <w:t xml:space="preserve"> book bans impact freedom of expression and the right to access information?</w:t>
      </w:r>
      <w:r w:rsidRPr="007A36E3">
        <w:rPr>
          <w:rStyle w:val="eop"/>
          <w:rFonts w:ascii="Arial" w:eastAsiaTheme="majorEastAsia" w:hAnsi="Arial" w:cs="Arial"/>
          <w:lang w:val="en-GB"/>
        </w:rPr>
        <w:t> </w:t>
      </w:r>
    </w:p>
    <w:p w14:paraId="64C2B0EA" w14:textId="77777777" w:rsidR="007A36E3" w:rsidRPr="007A36E3" w:rsidRDefault="007A36E3" w:rsidP="008402E0">
      <w:pPr>
        <w:pStyle w:val="paragraph"/>
        <w:numPr>
          <w:ilvl w:val="0"/>
          <w:numId w:val="42"/>
        </w:numPr>
        <w:spacing w:before="120" w:beforeAutospacing="0" w:after="120" w:afterAutospacing="0"/>
        <w:textAlignment w:val="baseline"/>
        <w:rPr>
          <w:rFonts w:ascii="Arial" w:hAnsi="Arial" w:cs="Arial"/>
          <w:lang w:val="en-GB"/>
        </w:rPr>
      </w:pPr>
      <w:r>
        <w:rPr>
          <w:rStyle w:val="normaltextrun"/>
          <w:rFonts w:ascii="Arial" w:eastAsiaTheme="majorEastAsia" w:hAnsi="Arial" w:cs="Arial"/>
          <w:lang w:val="en-GB"/>
        </w:rPr>
        <w:t>What criteria are typically used to justify the banning of books?</w:t>
      </w:r>
      <w:r w:rsidRPr="007A36E3">
        <w:rPr>
          <w:rStyle w:val="eop"/>
          <w:rFonts w:ascii="Arial" w:eastAsiaTheme="majorEastAsia" w:hAnsi="Arial" w:cs="Arial"/>
          <w:lang w:val="en-GB"/>
        </w:rPr>
        <w:t> </w:t>
      </w:r>
    </w:p>
    <w:p w14:paraId="1C09DAD9" w14:textId="77777777" w:rsidR="007A36E3" w:rsidRPr="007A36E3" w:rsidRDefault="007A36E3" w:rsidP="008402E0">
      <w:pPr>
        <w:pStyle w:val="paragraph"/>
        <w:numPr>
          <w:ilvl w:val="0"/>
          <w:numId w:val="42"/>
        </w:numPr>
        <w:spacing w:before="120" w:beforeAutospacing="0" w:after="120" w:afterAutospacing="0"/>
        <w:textAlignment w:val="baseline"/>
        <w:rPr>
          <w:rFonts w:ascii="Arial" w:hAnsi="Arial" w:cs="Arial"/>
          <w:lang w:val="en-GB"/>
        </w:rPr>
      </w:pPr>
      <w:r>
        <w:rPr>
          <w:rStyle w:val="normaltextrun"/>
          <w:rFonts w:ascii="Arial" w:eastAsiaTheme="majorEastAsia" w:hAnsi="Arial" w:cs="Arial"/>
          <w:lang w:val="en-GB"/>
        </w:rPr>
        <w:t>In what way can book bans be seen as a form of censorship?</w:t>
      </w:r>
      <w:r w:rsidRPr="007A36E3">
        <w:rPr>
          <w:rStyle w:val="eop"/>
          <w:rFonts w:ascii="Arial" w:eastAsiaTheme="majorEastAsia" w:hAnsi="Arial" w:cs="Arial"/>
          <w:lang w:val="en-GB"/>
        </w:rPr>
        <w:t> </w:t>
      </w:r>
    </w:p>
    <w:p w14:paraId="792CDE63" w14:textId="77777777" w:rsidR="008402E0" w:rsidRDefault="007A36E3" w:rsidP="008402E0">
      <w:pPr>
        <w:pStyle w:val="paragraph"/>
        <w:numPr>
          <w:ilvl w:val="0"/>
          <w:numId w:val="42"/>
        </w:numPr>
        <w:spacing w:before="120" w:beforeAutospacing="0" w:after="120" w:afterAutospacing="0"/>
        <w:textAlignment w:val="baseline"/>
        <w:rPr>
          <w:rFonts w:ascii="Arial" w:hAnsi="Arial" w:cs="Arial"/>
          <w:lang w:val="en-GB"/>
        </w:rPr>
      </w:pPr>
      <w:r>
        <w:rPr>
          <w:rStyle w:val="normaltextrun"/>
          <w:rFonts w:ascii="Arial" w:eastAsiaTheme="majorEastAsia" w:hAnsi="Arial" w:cs="Arial"/>
          <w:lang w:val="en-GB"/>
        </w:rPr>
        <w:t>Are there alternative ways to address concerns without resorting to banning books?</w:t>
      </w:r>
      <w:r w:rsidRPr="007A36E3">
        <w:rPr>
          <w:rStyle w:val="eop"/>
          <w:rFonts w:ascii="Arial" w:eastAsiaTheme="majorEastAsia" w:hAnsi="Arial" w:cs="Arial"/>
          <w:lang w:val="en-GB"/>
        </w:rPr>
        <w:t> </w:t>
      </w:r>
    </w:p>
    <w:p w14:paraId="19887775" w14:textId="70DA138C" w:rsidR="00340F2E" w:rsidRPr="008402E0" w:rsidRDefault="00340F2E" w:rsidP="008402E0">
      <w:pPr>
        <w:pStyle w:val="paragraph"/>
        <w:numPr>
          <w:ilvl w:val="0"/>
          <w:numId w:val="42"/>
        </w:numPr>
        <w:spacing w:before="120" w:beforeAutospacing="0" w:after="120" w:afterAutospacing="0"/>
        <w:textAlignment w:val="baseline"/>
        <w:rPr>
          <w:rFonts w:ascii="Arial" w:hAnsi="Arial" w:cs="Arial"/>
          <w:lang w:val="en-GB"/>
        </w:rPr>
      </w:pPr>
      <w:r w:rsidRPr="008402E0">
        <w:rPr>
          <w:rStyle w:val="normaltextrun"/>
          <w:rFonts w:ascii="Arial" w:eastAsiaTheme="majorEastAsia" w:hAnsi="Arial" w:cs="Arial"/>
          <w:lang w:val="en-GB"/>
        </w:rPr>
        <w:t>How can we make sure that kids read books that are okay for their age, but still learn about different people and ideas?</w:t>
      </w:r>
      <w:r w:rsidRPr="008402E0">
        <w:rPr>
          <w:rStyle w:val="eop"/>
          <w:rFonts w:ascii="Arial" w:eastAsiaTheme="majorEastAsia" w:hAnsi="Arial" w:cs="Arial"/>
          <w:lang w:val="en-GB"/>
        </w:rPr>
        <w:t> </w:t>
      </w:r>
    </w:p>
    <w:p w14:paraId="3D0423D1" w14:textId="796D399B" w:rsidR="0093280F" w:rsidRPr="00267BE0" w:rsidRDefault="0093280F" w:rsidP="008402E0">
      <w:pPr>
        <w:pStyle w:val="paragraph"/>
        <w:spacing w:before="120" w:beforeAutospacing="0" w:after="120" w:afterAutospacing="0"/>
        <w:ind w:left="430"/>
        <w:textAlignment w:val="baseline"/>
        <w:rPr>
          <w:rFonts w:ascii="Segoe UI" w:hAnsi="Segoe UI" w:cs="Segoe UI"/>
          <w:sz w:val="18"/>
          <w:szCs w:val="18"/>
          <w:lang w:val="en-GB"/>
        </w:rPr>
      </w:pPr>
    </w:p>
    <w:p w14:paraId="3EC1687C" w14:textId="77777777" w:rsidR="00595D4B" w:rsidRPr="00820736" w:rsidRDefault="00595D4B" w:rsidP="008402E0">
      <w:pPr>
        <w:spacing w:before="120" w:after="120"/>
        <w:rPr>
          <w:rFonts w:ascii="Arial" w:hAnsi="Arial" w:cs="Arial"/>
          <w:lang w:val="en-GB"/>
        </w:rPr>
      </w:pPr>
    </w:p>
    <w:sectPr w:rsidR="00595D4B" w:rsidRPr="00820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94494" w14:textId="77777777" w:rsidR="00DB76AD" w:rsidRDefault="00DB76AD" w:rsidP="00820736">
      <w:pPr>
        <w:spacing w:after="0" w:line="240" w:lineRule="auto"/>
      </w:pPr>
      <w:r>
        <w:separator/>
      </w:r>
    </w:p>
  </w:endnote>
  <w:endnote w:type="continuationSeparator" w:id="0">
    <w:p w14:paraId="412F2583" w14:textId="77777777" w:rsidR="00DB76AD" w:rsidRDefault="00DB76AD" w:rsidP="00820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564AF" w14:textId="77777777" w:rsidR="00DB76AD" w:rsidRDefault="00DB76AD" w:rsidP="00820736">
      <w:pPr>
        <w:spacing w:after="0" w:line="240" w:lineRule="auto"/>
      </w:pPr>
      <w:r>
        <w:separator/>
      </w:r>
    </w:p>
  </w:footnote>
  <w:footnote w:type="continuationSeparator" w:id="0">
    <w:p w14:paraId="71C3A6F0" w14:textId="77777777" w:rsidR="00DB76AD" w:rsidRDefault="00DB76AD" w:rsidP="008207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84E27"/>
    <w:multiLevelType w:val="multilevel"/>
    <w:tmpl w:val="D076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E350A1"/>
    <w:multiLevelType w:val="multilevel"/>
    <w:tmpl w:val="F0627E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B41FD"/>
    <w:multiLevelType w:val="multilevel"/>
    <w:tmpl w:val="93325E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47EAC"/>
    <w:multiLevelType w:val="multilevel"/>
    <w:tmpl w:val="C3E26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CC6F59"/>
    <w:multiLevelType w:val="multilevel"/>
    <w:tmpl w:val="D4C4EE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1A051A"/>
    <w:multiLevelType w:val="multilevel"/>
    <w:tmpl w:val="A8E49C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356873"/>
    <w:multiLevelType w:val="multilevel"/>
    <w:tmpl w:val="A778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DD7ECF"/>
    <w:multiLevelType w:val="multilevel"/>
    <w:tmpl w:val="1B3AC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5B1765"/>
    <w:multiLevelType w:val="multilevel"/>
    <w:tmpl w:val="8116C7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604C9D"/>
    <w:multiLevelType w:val="multilevel"/>
    <w:tmpl w:val="E694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5815E8"/>
    <w:multiLevelType w:val="multilevel"/>
    <w:tmpl w:val="4F06E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05703B"/>
    <w:multiLevelType w:val="multilevel"/>
    <w:tmpl w:val="A7B67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A6691E"/>
    <w:multiLevelType w:val="multilevel"/>
    <w:tmpl w:val="EFF055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5817A5"/>
    <w:multiLevelType w:val="multilevel"/>
    <w:tmpl w:val="7B7CB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89A550F"/>
    <w:multiLevelType w:val="multilevel"/>
    <w:tmpl w:val="BD72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A6080E"/>
    <w:multiLevelType w:val="multilevel"/>
    <w:tmpl w:val="B82E5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ajorEastAsia" w:hAnsi="Arial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C572E7E"/>
    <w:multiLevelType w:val="multilevel"/>
    <w:tmpl w:val="892CE6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9A7A13"/>
    <w:multiLevelType w:val="multilevel"/>
    <w:tmpl w:val="FDF6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E9C3FC1"/>
    <w:multiLevelType w:val="multilevel"/>
    <w:tmpl w:val="13DC3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23E22AA"/>
    <w:multiLevelType w:val="multilevel"/>
    <w:tmpl w:val="13B0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9DC6621"/>
    <w:multiLevelType w:val="multilevel"/>
    <w:tmpl w:val="98B02F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4907F0"/>
    <w:multiLevelType w:val="multilevel"/>
    <w:tmpl w:val="6E02E6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862168"/>
    <w:multiLevelType w:val="hybridMultilevel"/>
    <w:tmpl w:val="82BCF060"/>
    <w:lvl w:ilvl="0" w:tplc="A806898E">
      <w:start w:val="17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50" w:hanging="360"/>
      </w:pPr>
    </w:lvl>
    <w:lvl w:ilvl="2" w:tplc="0413001B" w:tentative="1">
      <w:start w:val="1"/>
      <w:numFmt w:val="lowerRoman"/>
      <w:lvlText w:val="%3."/>
      <w:lvlJc w:val="right"/>
      <w:pPr>
        <w:ind w:left="1870" w:hanging="180"/>
      </w:pPr>
    </w:lvl>
    <w:lvl w:ilvl="3" w:tplc="0413000F" w:tentative="1">
      <w:start w:val="1"/>
      <w:numFmt w:val="decimal"/>
      <w:lvlText w:val="%4."/>
      <w:lvlJc w:val="left"/>
      <w:pPr>
        <w:ind w:left="2590" w:hanging="360"/>
      </w:pPr>
    </w:lvl>
    <w:lvl w:ilvl="4" w:tplc="04130019" w:tentative="1">
      <w:start w:val="1"/>
      <w:numFmt w:val="lowerLetter"/>
      <w:lvlText w:val="%5."/>
      <w:lvlJc w:val="left"/>
      <w:pPr>
        <w:ind w:left="3310" w:hanging="360"/>
      </w:pPr>
    </w:lvl>
    <w:lvl w:ilvl="5" w:tplc="0413001B" w:tentative="1">
      <w:start w:val="1"/>
      <w:numFmt w:val="lowerRoman"/>
      <w:lvlText w:val="%6."/>
      <w:lvlJc w:val="right"/>
      <w:pPr>
        <w:ind w:left="4030" w:hanging="180"/>
      </w:pPr>
    </w:lvl>
    <w:lvl w:ilvl="6" w:tplc="0413000F" w:tentative="1">
      <w:start w:val="1"/>
      <w:numFmt w:val="decimal"/>
      <w:lvlText w:val="%7."/>
      <w:lvlJc w:val="left"/>
      <w:pPr>
        <w:ind w:left="4750" w:hanging="360"/>
      </w:pPr>
    </w:lvl>
    <w:lvl w:ilvl="7" w:tplc="04130019" w:tentative="1">
      <w:start w:val="1"/>
      <w:numFmt w:val="lowerLetter"/>
      <w:lvlText w:val="%8."/>
      <w:lvlJc w:val="left"/>
      <w:pPr>
        <w:ind w:left="5470" w:hanging="360"/>
      </w:pPr>
    </w:lvl>
    <w:lvl w:ilvl="8" w:tplc="0413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3" w15:restartNumberingAfterBreak="0">
    <w:nsid w:val="3E1D0FAD"/>
    <w:multiLevelType w:val="multilevel"/>
    <w:tmpl w:val="474EE0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F013F8"/>
    <w:multiLevelType w:val="multilevel"/>
    <w:tmpl w:val="68A038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1C1296"/>
    <w:multiLevelType w:val="multilevel"/>
    <w:tmpl w:val="7E8C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73573E8"/>
    <w:multiLevelType w:val="multilevel"/>
    <w:tmpl w:val="BF689B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BA2F06"/>
    <w:multiLevelType w:val="multilevel"/>
    <w:tmpl w:val="4FDAB2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E87789"/>
    <w:multiLevelType w:val="multilevel"/>
    <w:tmpl w:val="0DCA3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0644C33"/>
    <w:multiLevelType w:val="multilevel"/>
    <w:tmpl w:val="20B2A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081F34"/>
    <w:multiLevelType w:val="multilevel"/>
    <w:tmpl w:val="93C22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E845E3"/>
    <w:multiLevelType w:val="multilevel"/>
    <w:tmpl w:val="8D1277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011FDB"/>
    <w:multiLevelType w:val="multilevel"/>
    <w:tmpl w:val="9A9853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B413C6"/>
    <w:multiLevelType w:val="multilevel"/>
    <w:tmpl w:val="87DED3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1F363E"/>
    <w:multiLevelType w:val="multilevel"/>
    <w:tmpl w:val="417EF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7B74C0"/>
    <w:multiLevelType w:val="hybridMultilevel"/>
    <w:tmpl w:val="96BAE8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B6288E"/>
    <w:multiLevelType w:val="multilevel"/>
    <w:tmpl w:val="331E7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0D1AA4"/>
    <w:multiLevelType w:val="multilevel"/>
    <w:tmpl w:val="5228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97D7842"/>
    <w:multiLevelType w:val="multilevel"/>
    <w:tmpl w:val="80641F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704AC8"/>
    <w:multiLevelType w:val="multilevel"/>
    <w:tmpl w:val="2DB03D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462F74"/>
    <w:multiLevelType w:val="multilevel"/>
    <w:tmpl w:val="7344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E2824C1"/>
    <w:multiLevelType w:val="multilevel"/>
    <w:tmpl w:val="8084A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8216683">
    <w:abstractNumId w:val="3"/>
  </w:num>
  <w:num w:numId="2" w16cid:durableId="1726024242">
    <w:abstractNumId w:val="25"/>
  </w:num>
  <w:num w:numId="3" w16cid:durableId="1666933684">
    <w:abstractNumId w:val="28"/>
  </w:num>
  <w:num w:numId="4" w16cid:durableId="1287734772">
    <w:abstractNumId w:val="29"/>
  </w:num>
  <w:num w:numId="5" w16cid:durableId="2074084022">
    <w:abstractNumId w:val="15"/>
  </w:num>
  <w:num w:numId="6" w16cid:durableId="361370454">
    <w:abstractNumId w:val="9"/>
  </w:num>
  <w:num w:numId="7" w16cid:durableId="1058940070">
    <w:abstractNumId w:val="37"/>
  </w:num>
  <w:num w:numId="8" w16cid:durableId="1945916663">
    <w:abstractNumId w:val="14"/>
  </w:num>
  <w:num w:numId="9" w16cid:durableId="646134016">
    <w:abstractNumId w:val="10"/>
  </w:num>
  <w:num w:numId="10" w16cid:durableId="851263038">
    <w:abstractNumId w:val="32"/>
  </w:num>
  <w:num w:numId="11" w16cid:durableId="335353214">
    <w:abstractNumId w:val="7"/>
  </w:num>
  <w:num w:numId="12" w16cid:durableId="1740899418">
    <w:abstractNumId w:val="8"/>
  </w:num>
  <w:num w:numId="13" w16cid:durableId="245917368">
    <w:abstractNumId w:val="39"/>
  </w:num>
  <w:num w:numId="14" w16cid:durableId="1952206463">
    <w:abstractNumId w:val="26"/>
  </w:num>
  <w:num w:numId="15" w16cid:durableId="1233468650">
    <w:abstractNumId w:val="38"/>
  </w:num>
  <w:num w:numId="16" w16cid:durableId="610090539">
    <w:abstractNumId w:val="23"/>
  </w:num>
  <w:num w:numId="17" w16cid:durableId="934170678">
    <w:abstractNumId w:val="5"/>
  </w:num>
  <w:num w:numId="18" w16cid:durableId="519706143">
    <w:abstractNumId w:val="20"/>
  </w:num>
  <w:num w:numId="19" w16cid:durableId="1724406404">
    <w:abstractNumId w:val="6"/>
  </w:num>
  <w:num w:numId="20" w16cid:durableId="522011642">
    <w:abstractNumId w:val="11"/>
  </w:num>
  <w:num w:numId="21" w16cid:durableId="1771510451">
    <w:abstractNumId w:val="4"/>
  </w:num>
  <w:num w:numId="22" w16cid:durableId="133303249">
    <w:abstractNumId w:val="40"/>
  </w:num>
  <w:num w:numId="23" w16cid:durableId="1950233599">
    <w:abstractNumId w:val="36"/>
  </w:num>
  <w:num w:numId="24" w16cid:durableId="226689623">
    <w:abstractNumId w:val="27"/>
  </w:num>
  <w:num w:numId="25" w16cid:durableId="119766256">
    <w:abstractNumId w:val="31"/>
  </w:num>
  <w:num w:numId="26" w16cid:durableId="1824008386">
    <w:abstractNumId w:val="24"/>
  </w:num>
  <w:num w:numId="27" w16cid:durableId="548302719">
    <w:abstractNumId w:val="1"/>
  </w:num>
  <w:num w:numId="28" w16cid:durableId="1570506351">
    <w:abstractNumId w:val="17"/>
  </w:num>
  <w:num w:numId="29" w16cid:durableId="29688209">
    <w:abstractNumId w:val="19"/>
  </w:num>
  <w:num w:numId="30" w16cid:durableId="1558660411">
    <w:abstractNumId w:val="2"/>
  </w:num>
  <w:num w:numId="31" w16cid:durableId="2144225606">
    <w:abstractNumId w:val="13"/>
  </w:num>
  <w:num w:numId="32" w16cid:durableId="471798105">
    <w:abstractNumId w:val="41"/>
  </w:num>
  <w:num w:numId="33" w16cid:durableId="1640573997">
    <w:abstractNumId w:val="34"/>
  </w:num>
  <w:num w:numId="34" w16cid:durableId="1898203645">
    <w:abstractNumId w:val="30"/>
  </w:num>
  <w:num w:numId="35" w16cid:durableId="17781382">
    <w:abstractNumId w:val="33"/>
  </w:num>
  <w:num w:numId="36" w16cid:durableId="116488420">
    <w:abstractNumId w:val="21"/>
  </w:num>
  <w:num w:numId="37" w16cid:durableId="2034647712">
    <w:abstractNumId w:val="16"/>
  </w:num>
  <w:num w:numId="38" w16cid:durableId="1223444821">
    <w:abstractNumId w:val="12"/>
  </w:num>
  <w:num w:numId="39" w16cid:durableId="812675615">
    <w:abstractNumId w:val="22"/>
  </w:num>
  <w:num w:numId="40" w16cid:durableId="2106419231">
    <w:abstractNumId w:val="18"/>
  </w:num>
  <w:num w:numId="41" w16cid:durableId="2125267081">
    <w:abstractNumId w:val="0"/>
  </w:num>
  <w:num w:numId="42" w16cid:durableId="212483588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4B"/>
    <w:rsid w:val="00180A31"/>
    <w:rsid w:val="00267BE0"/>
    <w:rsid w:val="00340F2E"/>
    <w:rsid w:val="0037454E"/>
    <w:rsid w:val="003A60E6"/>
    <w:rsid w:val="00582BCC"/>
    <w:rsid w:val="00595D4B"/>
    <w:rsid w:val="007A36E3"/>
    <w:rsid w:val="00820736"/>
    <w:rsid w:val="008402E0"/>
    <w:rsid w:val="008E7248"/>
    <w:rsid w:val="0093280F"/>
    <w:rsid w:val="00A16AD5"/>
    <w:rsid w:val="00AF65A5"/>
    <w:rsid w:val="00D1259F"/>
    <w:rsid w:val="00DB76AD"/>
    <w:rsid w:val="00F4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4D41"/>
  <w15:chartTrackingRefBased/>
  <w15:docId w15:val="{68617028-07FF-4C3A-B4A8-5FBD0203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95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95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95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95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95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95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95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95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95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95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95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95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95D4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95D4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95D4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95D4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95D4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95D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95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95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95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95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95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95D4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95D4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95D4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95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95D4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95D4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Standaard"/>
    <w:rsid w:val="00595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595D4B"/>
  </w:style>
  <w:style w:type="character" w:customStyle="1" w:styleId="eop">
    <w:name w:val="eop"/>
    <w:basedOn w:val="Standaardalinea-lettertype"/>
    <w:rsid w:val="00595D4B"/>
  </w:style>
  <w:style w:type="character" w:customStyle="1" w:styleId="tabchar">
    <w:name w:val="tabchar"/>
    <w:basedOn w:val="Standaardalinea-lettertype"/>
    <w:rsid w:val="00595D4B"/>
  </w:style>
  <w:style w:type="paragraph" w:styleId="Koptekst">
    <w:name w:val="header"/>
    <w:basedOn w:val="Standaard"/>
    <w:link w:val="KoptekstChar"/>
    <w:uiPriority w:val="99"/>
    <w:unhideWhenUsed/>
    <w:rsid w:val="00820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20736"/>
  </w:style>
  <w:style w:type="paragraph" w:styleId="Voettekst">
    <w:name w:val="footer"/>
    <w:basedOn w:val="Standaard"/>
    <w:link w:val="VoettekstChar"/>
    <w:uiPriority w:val="99"/>
    <w:unhideWhenUsed/>
    <w:rsid w:val="00820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20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4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5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1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5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2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0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5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8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2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564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10</cp:revision>
  <dcterms:created xsi:type="dcterms:W3CDTF">2024-01-25T12:01:00Z</dcterms:created>
  <dcterms:modified xsi:type="dcterms:W3CDTF">2024-02-22T07:35:00Z</dcterms:modified>
</cp:coreProperties>
</file>