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5A4" w:rsidRPr="00BB1835" w:rsidRDefault="008A1B4B">
      <w:pPr>
        <w:rPr>
          <w:rFonts w:ascii="Arial" w:hAnsi="Arial" w:cs="Arial"/>
          <w:sz w:val="24"/>
          <w:szCs w:val="24"/>
        </w:rPr>
      </w:pPr>
      <w:r w:rsidRPr="00BB1835">
        <w:rPr>
          <w:rFonts w:ascii="Arial" w:hAnsi="Arial" w:cs="Arial"/>
          <w:sz w:val="24"/>
          <w:szCs w:val="24"/>
        </w:rPr>
        <w:t xml:space="preserve">TED  (Technology, Entertainment and Design) </w:t>
      </w:r>
      <w:r w:rsidR="00BB1835" w:rsidRPr="00BB1835">
        <w:rPr>
          <w:rFonts w:ascii="Arial" w:hAnsi="Arial" w:cs="Arial"/>
          <w:sz w:val="24"/>
          <w:szCs w:val="24"/>
        </w:rPr>
        <w:t>T</w:t>
      </w:r>
      <w:r w:rsidRPr="00BB1835">
        <w:rPr>
          <w:rFonts w:ascii="Arial" w:hAnsi="Arial" w:cs="Arial"/>
          <w:sz w:val="24"/>
          <w:szCs w:val="24"/>
        </w:rPr>
        <w:t>alk</w:t>
      </w:r>
      <w:r w:rsidR="00BB1835" w:rsidRPr="00BB1835">
        <w:rPr>
          <w:rFonts w:ascii="Arial" w:hAnsi="Arial" w:cs="Arial"/>
          <w:sz w:val="24"/>
          <w:szCs w:val="24"/>
        </w:rPr>
        <w:tab/>
      </w:r>
      <w:r w:rsidR="00BB1835" w:rsidRPr="00BB1835">
        <w:rPr>
          <w:rFonts w:ascii="Arial" w:hAnsi="Arial" w:cs="Arial"/>
          <w:sz w:val="24"/>
          <w:szCs w:val="24"/>
        </w:rPr>
        <w:tab/>
      </w:r>
      <w:r w:rsidR="00BB1835" w:rsidRPr="00BB1835">
        <w:rPr>
          <w:rFonts w:ascii="Arial" w:hAnsi="Arial" w:cs="Arial"/>
          <w:sz w:val="24"/>
          <w:szCs w:val="24"/>
        </w:rPr>
        <w:tab/>
        <w:t>JL2019/2020</w:t>
      </w:r>
    </w:p>
    <w:p w:rsidR="008A1B4B" w:rsidRDefault="008A1B4B">
      <w:pPr>
        <w:rPr>
          <w:rFonts w:ascii="Arial" w:hAnsi="Arial" w:cs="Arial"/>
          <w:sz w:val="24"/>
          <w:szCs w:val="24"/>
        </w:rPr>
      </w:pPr>
      <w:r w:rsidRPr="00BB1835">
        <w:rPr>
          <w:rFonts w:ascii="Arial" w:hAnsi="Arial" w:cs="Arial"/>
          <w:sz w:val="24"/>
          <w:szCs w:val="24"/>
        </w:rPr>
        <w:t>The Surprising Solution to ocean Plastic (11.53) by David Katz</w:t>
      </w:r>
    </w:p>
    <w:p w:rsidR="00BB1835" w:rsidRDefault="00BB1835">
      <w:pPr>
        <w:rPr>
          <w:rFonts w:ascii="Arial" w:hAnsi="Arial" w:cs="Arial"/>
          <w:sz w:val="24"/>
          <w:szCs w:val="24"/>
        </w:rPr>
      </w:pPr>
      <w:hyperlink r:id="rId4" w:history="1">
        <w:r w:rsidRPr="00C67905">
          <w:rPr>
            <w:rStyle w:val="Hyperlink"/>
            <w:rFonts w:ascii="Arial" w:hAnsi="Arial" w:cs="Arial"/>
            <w:sz w:val="24"/>
            <w:szCs w:val="24"/>
          </w:rPr>
          <w:t>https://www.youtube.com/watch?v=mT4Qbp89nIQ</w:t>
        </w:r>
      </w:hyperlink>
    </w:p>
    <w:p w:rsidR="00392DBD" w:rsidRPr="00BB1835" w:rsidRDefault="00731E1A">
      <w:pPr>
        <w:rPr>
          <w:rFonts w:ascii="Arial" w:hAnsi="Arial" w:cs="Arial"/>
          <w:sz w:val="24"/>
          <w:szCs w:val="24"/>
        </w:rPr>
      </w:pPr>
      <w:r w:rsidRPr="00BB1835">
        <w:rPr>
          <w:rFonts w:ascii="Arial" w:hAnsi="Arial" w:cs="Arial"/>
          <w:sz w:val="24"/>
          <w:szCs w:val="24"/>
        </w:rPr>
        <w:t xml:space="preserve">You are going to watch and listen to a so-called TED Talk. </w:t>
      </w:r>
      <w:r w:rsidR="00392DBD" w:rsidRPr="00BB1835">
        <w:rPr>
          <w:rFonts w:ascii="Arial" w:hAnsi="Arial" w:cs="Arial"/>
          <w:sz w:val="24"/>
          <w:szCs w:val="24"/>
        </w:rPr>
        <w:t xml:space="preserve">Before </w:t>
      </w:r>
      <w:r w:rsidR="00392DBD" w:rsidRPr="00BB1835">
        <w:rPr>
          <w:rFonts w:ascii="Arial" w:hAnsi="Arial" w:cs="Arial"/>
          <w:sz w:val="24"/>
          <w:szCs w:val="24"/>
        </w:rPr>
        <w:t>doing so,</w:t>
      </w:r>
      <w:r w:rsidR="00392DBD" w:rsidRPr="00BB1835">
        <w:rPr>
          <w:rFonts w:ascii="Arial" w:hAnsi="Arial" w:cs="Arial"/>
          <w:sz w:val="24"/>
          <w:szCs w:val="24"/>
        </w:rPr>
        <w:t xml:space="preserve"> look up on the Internet who </w:t>
      </w:r>
      <w:r w:rsidR="00392DBD" w:rsidRPr="00BB1835">
        <w:rPr>
          <w:rFonts w:ascii="Arial" w:hAnsi="Arial" w:cs="Arial"/>
          <w:sz w:val="24"/>
          <w:szCs w:val="24"/>
        </w:rPr>
        <w:t xml:space="preserve">David Katz </w:t>
      </w:r>
      <w:r w:rsidR="00392DBD" w:rsidRPr="00BB1835">
        <w:rPr>
          <w:rFonts w:ascii="Arial" w:hAnsi="Arial" w:cs="Arial"/>
          <w:sz w:val="24"/>
          <w:szCs w:val="24"/>
        </w:rPr>
        <w:t>is and what the Plastic Bank is/does.</w:t>
      </w:r>
    </w:p>
    <w:p w:rsidR="00731E1A" w:rsidRPr="00BB1835" w:rsidRDefault="00731E1A">
      <w:pPr>
        <w:rPr>
          <w:rFonts w:ascii="Arial" w:hAnsi="Arial" w:cs="Arial"/>
          <w:sz w:val="24"/>
          <w:szCs w:val="24"/>
        </w:rPr>
      </w:pPr>
      <w:r w:rsidRPr="00BB1835">
        <w:rPr>
          <w:rFonts w:ascii="Arial" w:hAnsi="Arial" w:cs="Arial"/>
          <w:sz w:val="24"/>
          <w:szCs w:val="24"/>
        </w:rPr>
        <w:t>It might be a good idea to look up the meaning of the following words before you start listening/watching.</w:t>
      </w:r>
    </w:p>
    <w:p w:rsidR="00731E1A" w:rsidRPr="00BB1835" w:rsidRDefault="00731E1A">
      <w:pPr>
        <w:rPr>
          <w:rFonts w:ascii="Arial" w:hAnsi="Arial" w:cs="Arial"/>
          <w:sz w:val="24"/>
          <w:szCs w:val="24"/>
        </w:rPr>
      </w:pPr>
      <w:r w:rsidRPr="00BB1835">
        <w:rPr>
          <w:rFonts w:ascii="Arial" w:hAnsi="Arial" w:cs="Arial"/>
          <w:sz w:val="24"/>
          <w:szCs w:val="24"/>
        </w:rPr>
        <w:t xml:space="preserve">1. </w:t>
      </w:r>
      <w:r w:rsidR="00392DBD" w:rsidRPr="00BB1835">
        <w:rPr>
          <w:rFonts w:ascii="Arial" w:hAnsi="Arial" w:cs="Arial"/>
          <w:sz w:val="24"/>
          <w:szCs w:val="24"/>
        </w:rPr>
        <w:t>extinction</w:t>
      </w:r>
    </w:p>
    <w:p w:rsidR="00731E1A" w:rsidRPr="00BB1835" w:rsidRDefault="00731E1A">
      <w:pPr>
        <w:rPr>
          <w:rFonts w:ascii="Arial" w:hAnsi="Arial" w:cs="Arial"/>
          <w:sz w:val="24"/>
          <w:szCs w:val="24"/>
        </w:rPr>
      </w:pPr>
      <w:r w:rsidRPr="00BB1835">
        <w:rPr>
          <w:rFonts w:ascii="Arial" w:hAnsi="Arial" w:cs="Arial"/>
          <w:sz w:val="24"/>
          <w:szCs w:val="24"/>
        </w:rPr>
        <w:t xml:space="preserve">2. </w:t>
      </w:r>
      <w:r w:rsidR="00392DBD" w:rsidRPr="00BB1835">
        <w:rPr>
          <w:rFonts w:ascii="Arial" w:hAnsi="Arial" w:cs="Arial"/>
          <w:sz w:val="24"/>
          <w:szCs w:val="24"/>
        </w:rPr>
        <w:t>an asset</w:t>
      </w:r>
    </w:p>
    <w:p w:rsidR="00731E1A" w:rsidRPr="00BB1835" w:rsidRDefault="00731E1A">
      <w:pPr>
        <w:rPr>
          <w:rFonts w:ascii="Arial" w:hAnsi="Arial" w:cs="Arial"/>
          <w:sz w:val="24"/>
          <w:szCs w:val="24"/>
        </w:rPr>
      </w:pPr>
      <w:r w:rsidRPr="00BB1835">
        <w:rPr>
          <w:rFonts w:ascii="Arial" w:hAnsi="Arial" w:cs="Arial"/>
          <w:sz w:val="24"/>
          <w:szCs w:val="24"/>
        </w:rPr>
        <w:t xml:space="preserve">3. </w:t>
      </w:r>
      <w:r w:rsidR="00392DBD" w:rsidRPr="00BB1835">
        <w:rPr>
          <w:rFonts w:ascii="Arial" w:hAnsi="Arial" w:cs="Arial"/>
          <w:sz w:val="24"/>
          <w:szCs w:val="24"/>
        </w:rPr>
        <w:t>detergent</w:t>
      </w:r>
    </w:p>
    <w:p w:rsidR="00392DBD" w:rsidRPr="00BB1835" w:rsidRDefault="00392DBD">
      <w:pPr>
        <w:rPr>
          <w:rFonts w:ascii="Arial" w:hAnsi="Arial" w:cs="Arial"/>
          <w:sz w:val="24"/>
          <w:szCs w:val="24"/>
        </w:rPr>
      </w:pPr>
      <w:r w:rsidRPr="00BB1835">
        <w:rPr>
          <w:rFonts w:ascii="Arial" w:hAnsi="Arial" w:cs="Arial"/>
          <w:sz w:val="24"/>
          <w:szCs w:val="24"/>
        </w:rPr>
        <w:t>4. an incentive</w:t>
      </w:r>
    </w:p>
    <w:p w:rsidR="00392DBD" w:rsidRPr="00BB1835" w:rsidRDefault="00392DBD">
      <w:pPr>
        <w:rPr>
          <w:rFonts w:ascii="Arial" w:hAnsi="Arial" w:cs="Arial"/>
          <w:sz w:val="24"/>
          <w:szCs w:val="24"/>
        </w:rPr>
      </w:pPr>
      <w:r w:rsidRPr="00BB1835">
        <w:rPr>
          <w:rFonts w:ascii="Arial" w:hAnsi="Arial" w:cs="Arial"/>
          <w:sz w:val="24"/>
          <w:szCs w:val="24"/>
        </w:rPr>
        <w:t>5. to gamify</w:t>
      </w:r>
    </w:p>
    <w:p w:rsidR="008A1B4B" w:rsidRPr="00BB1835" w:rsidRDefault="00392DBD">
      <w:pPr>
        <w:rPr>
          <w:rFonts w:ascii="Arial" w:hAnsi="Arial" w:cs="Arial"/>
          <w:sz w:val="24"/>
          <w:szCs w:val="24"/>
        </w:rPr>
      </w:pPr>
      <w:r w:rsidRPr="00BB1835">
        <w:rPr>
          <w:rFonts w:ascii="Arial" w:hAnsi="Arial" w:cs="Arial"/>
          <w:sz w:val="24"/>
          <w:szCs w:val="24"/>
        </w:rPr>
        <w:t>Answer the following questions in complete sentences</w:t>
      </w:r>
      <w:r w:rsidRPr="00BB1835">
        <w:rPr>
          <w:rFonts w:ascii="Arial" w:hAnsi="Arial" w:cs="Arial"/>
          <w:sz w:val="24"/>
          <w:szCs w:val="24"/>
        </w:rPr>
        <w:t>. It goes without saying that you do so in English.</w:t>
      </w:r>
    </w:p>
    <w:p w:rsidR="00392DBD" w:rsidRPr="00BB1835" w:rsidRDefault="00763D52">
      <w:pPr>
        <w:rPr>
          <w:rFonts w:ascii="Arial" w:hAnsi="Arial" w:cs="Arial"/>
          <w:sz w:val="24"/>
          <w:szCs w:val="24"/>
        </w:rPr>
      </w:pPr>
      <w:r w:rsidRPr="00BB1835">
        <w:rPr>
          <w:rFonts w:ascii="Arial" w:hAnsi="Arial" w:cs="Arial"/>
          <w:sz w:val="24"/>
          <w:szCs w:val="24"/>
        </w:rPr>
        <w:t xml:space="preserve">1. You have read  ‘Dutch Teen Targets ‘Plastic Soup’ Menace. </w:t>
      </w:r>
      <w:proofErr w:type="spellStart"/>
      <w:r w:rsidRPr="00BB1835">
        <w:rPr>
          <w:rFonts w:ascii="Arial" w:hAnsi="Arial" w:cs="Arial"/>
          <w:sz w:val="24"/>
          <w:szCs w:val="24"/>
        </w:rPr>
        <w:t>Boyan</w:t>
      </w:r>
      <w:proofErr w:type="spellEnd"/>
      <w:r w:rsidRPr="00BB1835">
        <w:rPr>
          <w:rFonts w:ascii="Arial" w:hAnsi="Arial" w:cs="Arial"/>
          <w:sz w:val="24"/>
          <w:szCs w:val="24"/>
        </w:rPr>
        <w:t xml:space="preserve"> Slat has thought of a solution to rid the oceans of plastic waste. What does Katz say at the beginning of his talk about solutions such as </w:t>
      </w:r>
      <w:proofErr w:type="spellStart"/>
      <w:r w:rsidRPr="00BB1835">
        <w:rPr>
          <w:rFonts w:ascii="Arial" w:hAnsi="Arial" w:cs="Arial"/>
          <w:sz w:val="24"/>
          <w:szCs w:val="24"/>
        </w:rPr>
        <w:t>Boyan’s</w:t>
      </w:r>
      <w:bookmarkStart w:id="0" w:name="_GoBack"/>
      <w:bookmarkEnd w:id="0"/>
      <w:proofErr w:type="spellEnd"/>
      <w:r w:rsidRPr="00BB1835">
        <w:rPr>
          <w:rFonts w:ascii="Arial" w:hAnsi="Arial" w:cs="Arial"/>
          <w:sz w:val="24"/>
          <w:szCs w:val="24"/>
        </w:rPr>
        <w:t>?</w:t>
      </w:r>
    </w:p>
    <w:p w:rsidR="00763D52" w:rsidRPr="00BB1835" w:rsidRDefault="00763D52">
      <w:pPr>
        <w:rPr>
          <w:rFonts w:ascii="Arial" w:hAnsi="Arial" w:cs="Arial"/>
          <w:sz w:val="24"/>
          <w:szCs w:val="24"/>
        </w:rPr>
      </w:pPr>
      <w:r w:rsidRPr="00BB1835">
        <w:rPr>
          <w:rFonts w:ascii="Arial" w:hAnsi="Arial" w:cs="Arial"/>
          <w:sz w:val="24"/>
          <w:szCs w:val="24"/>
        </w:rPr>
        <w:t xml:space="preserve">2. </w:t>
      </w:r>
      <w:r w:rsidR="00DA74CF" w:rsidRPr="00BB1835">
        <w:rPr>
          <w:rFonts w:ascii="Arial" w:hAnsi="Arial" w:cs="Arial"/>
          <w:sz w:val="24"/>
          <w:szCs w:val="24"/>
        </w:rPr>
        <w:t>Katz compares</w:t>
      </w:r>
      <w:r w:rsidR="00F4645F" w:rsidRPr="00F4645F">
        <w:rPr>
          <w:rFonts w:ascii="Arial" w:hAnsi="Arial" w:cs="Arial"/>
          <w:sz w:val="24"/>
          <w:szCs w:val="24"/>
        </w:rPr>
        <w:t xml:space="preserve"> </w:t>
      </w:r>
      <w:r w:rsidR="00F4645F" w:rsidRPr="00BB1835">
        <w:rPr>
          <w:rFonts w:ascii="Arial" w:hAnsi="Arial" w:cs="Arial"/>
          <w:sz w:val="24"/>
          <w:szCs w:val="24"/>
        </w:rPr>
        <w:t>cleaning the oceans from plastic</w:t>
      </w:r>
      <w:r w:rsidR="00F4645F">
        <w:rPr>
          <w:rFonts w:ascii="Arial" w:hAnsi="Arial" w:cs="Arial"/>
          <w:sz w:val="24"/>
          <w:szCs w:val="24"/>
        </w:rPr>
        <w:t xml:space="preserve"> with</w:t>
      </w:r>
      <w:r w:rsidR="00DA74CF" w:rsidRPr="00BB1835">
        <w:rPr>
          <w:rFonts w:ascii="Arial" w:hAnsi="Arial" w:cs="Arial"/>
          <w:sz w:val="24"/>
          <w:szCs w:val="24"/>
        </w:rPr>
        <w:t xml:space="preserve"> dealing with an overflowing sink in a kitchen. Obviously, he is trying to make a point here. What point is that?</w:t>
      </w:r>
    </w:p>
    <w:p w:rsidR="00DA74CF" w:rsidRPr="00BB1835" w:rsidRDefault="00DA74CF">
      <w:pPr>
        <w:rPr>
          <w:rFonts w:ascii="Arial" w:hAnsi="Arial" w:cs="Arial"/>
          <w:sz w:val="24"/>
          <w:szCs w:val="24"/>
        </w:rPr>
      </w:pPr>
      <w:r w:rsidRPr="00BB1835">
        <w:rPr>
          <w:rFonts w:ascii="Arial" w:hAnsi="Arial" w:cs="Arial"/>
          <w:sz w:val="24"/>
          <w:szCs w:val="24"/>
        </w:rPr>
        <w:t>3. What countries, it is said, are responsible for most of the ocean plastic? Why is that?</w:t>
      </w:r>
    </w:p>
    <w:p w:rsidR="00DA74CF" w:rsidRPr="00BB1835" w:rsidRDefault="00DA74CF">
      <w:pPr>
        <w:rPr>
          <w:rFonts w:ascii="Arial" w:hAnsi="Arial" w:cs="Arial"/>
          <w:sz w:val="24"/>
          <w:szCs w:val="24"/>
        </w:rPr>
      </w:pPr>
      <w:r w:rsidRPr="00BB1835">
        <w:rPr>
          <w:rFonts w:ascii="Arial" w:hAnsi="Arial" w:cs="Arial"/>
          <w:sz w:val="24"/>
          <w:szCs w:val="24"/>
        </w:rPr>
        <w:t>4.</w:t>
      </w:r>
      <w:r w:rsidR="00A63ED2" w:rsidRPr="00BB1835">
        <w:rPr>
          <w:rFonts w:ascii="Arial" w:hAnsi="Arial" w:cs="Arial"/>
          <w:sz w:val="24"/>
          <w:szCs w:val="24"/>
        </w:rPr>
        <w:t xml:space="preserve"> People take the plastic they have collected to The Plastic Bank. What happens next?</w:t>
      </w:r>
    </w:p>
    <w:p w:rsidR="00A63ED2" w:rsidRPr="00BB1835" w:rsidRDefault="00A63ED2">
      <w:pPr>
        <w:rPr>
          <w:rFonts w:ascii="Arial" w:hAnsi="Arial" w:cs="Arial"/>
          <w:sz w:val="24"/>
          <w:szCs w:val="24"/>
        </w:rPr>
      </w:pPr>
      <w:r w:rsidRPr="00BB1835">
        <w:rPr>
          <w:rFonts w:ascii="Arial" w:hAnsi="Arial" w:cs="Arial"/>
          <w:sz w:val="24"/>
          <w:szCs w:val="24"/>
        </w:rPr>
        <w:t xml:space="preserve">5. How does </w:t>
      </w:r>
      <w:proofErr w:type="spellStart"/>
      <w:r w:rsidRPr="00BB1835">
        <w:rPr>
          <w:rFonts w:ascii="Arial" w:hAnsi="Arial" w:cs="Arial"/>
          <w:sz w:val="24"/>
          <w:szCs w:val="24"/>
        </w:rPr>
        <w:t>Lise</w:t>
      </w:r>
      <w:proofErr w:type="spellEnd"/>
      <w:r w:rsidRPr="00BB18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835">
        <w:rPr>
          <w:rFonts w:ascii="Arial" w:hAnsi="Arial" w:cs="Arial"/>
          <w:sz w:val="24"/>
          <w:szCs w:val="24"/>
        </w:rPr>
        <w:t>Nasis</w:t>
      </w:r>
      <w:proofErr w:type="spellEnd"/>
      <w:r w:rsidRPr="00BB1835">
        <w:rPr>
          <w:rFonts w:ascii="Arial" w:hAnsi="Arial" w:cs="Arial"/>
          <w:sz w:val="24"/>
          <w:szCs w:val="24"/>
        </w:rPr>
        <w:t xml:space="preserve"> earn a living?</w:t>
      </w:r>
    </w:p>
    <w:p w:rsidR="001B4FA3" w:rsidRPr="00BB1835" w:rsidRDefault="001B4FA3">
      <w:pPr>
        <w:rPr>
          <w:rFonts w:ascii="Arial" w:hAnsi="Arial" w:cs="Arial"/>
          <w:sz w:val="24"/>
          <w:szCs w:val="24"/>
        </w:rPr>
      </w:pPr>
      <w:r w:rsidRPr="00BB1835">
        <w:rPr>
          <w:rFonts w:ascii="Arial" w:hAnsi="Arial" w:cs="Arial"/>
          <w:sz w:val="24"/>
          <w:szCs w:val="24"/>
        </w:rPr>
        <w:t>6. Katz compares diamonds to plastic garbage. Why does he do that</w:t>
      </w:r>
      <w:r w:rsidR="00F4645F">
        <w:rPr>
          <w:rFonts w:ascii="Arial" w:hAnsi="Arial" w:cs="Arial"/>
          <w:sz w:val="24"/>
          <w:szCs w:val="24"/>
        </w:rPr>
        <w:t>;</w:t>
      </w:r>
      <w:r w:rsidRPr="00BB1835">
        <w:rPr>
          <w:rFonts w:ascii="Arial" w:hAnsi="Arial" w:cs="Arial"/>
          <w:sz w:val="24"/>
          <w:szCs w:val="24"/>
        </w:rPr>
        <w:t xml:space="preserve"> what is his aim?</w:t>
      </w:r>
    </w:p>
    <w:p w:rsidR="00A63ED2" w:rsidRPr="00BB1835" w:rsidRDefault="001B4FA3">
      <w:pPr>
        <w:rPr>
          <w:rFonts w:ascii="Arial" w:hAnsi="Arial" w:cs="Arial"/>
          <w:sz w:val="24"/>
          <w:szCs w:val="24"/>
        </w:rPr>
      </w:pPr>
      <w:r w:rsidRPr="00BB1835">
        <w:rPr>
          <w:rFonts w:ascii="Arial" w:hAnsi="Arial" w:cs="Arial"/>
          <w:sz w:val="24"/>
          <w:szCs w:val="24"/>
        </w:rPr>
        <w:t>7</w:t>
      </w:r>
      <w:r w:rsidR="00A63ED2" w:rsidRPr="00BB1835">
        <w:rPr>
          <w:rFonts w:ascii="Arial" w:hAnsi="Arial" w:cs="Arial"/>
          <w:sz w:val="24"/>
          <w:szCs w:val="24"/>
        </w:rPr>
        <w:t xml:space="preserve">. </w:t>
      </w:r>
      <w:r w:rsidRPr="00BB1835">
        <w:rPr>
          <w:rFonts w:ascii="Arial" w:hAnsi="Arial" w:cs="Arial"/>
          <w:sz w:val="24"/>
          <w:szCs w:val="24"/>
        </w:rPr>
        <w:t xml:space="preserve">Suppliers of great brands like Marks and Spencer and Henkel use social plastic. Can you think of a reason why they would do that? </w:t>
      </w:r>
    </w:p>
    <w:p w:rsidR="001B4FA3" w:rsidRPr="00BB1835" w:rsidRDefault="001B4FA3">
      <w:pPr>
        <w:rPr>
          <w:rFonts w:ascii="Arial" w:hAnsi="Arial" w:cs="Arial"/>
          <w:sz w:val="24"/>
          <w:szCs w:val="24"/>
        </w:rPr>
      </w:pPr>
      <w:r w:rsidRPr="00BB1835">
        <w:rPr>
          <w:rFonts w:ascii="Arial" w:hAnsi="Arial" w:cs="Arial"/>
          <w:sz w:val="24"/>
          <w:szCs w:val="24"/>
        </w:rPr>
        <w:t>8. The Plastic Bank has started a bottle-deposit in Vancouver. Explain ho</w:t>
      </w:r>
      <w:r w:rsidR="00E26D85" w:rsidRPr="00BB1835">
        <w:rPr>
          <w:rFonts w:ascii="Arial" w:hAnsi="Arial" w:cs="Arial"/>
          <w:sz w:val="24"/>
          <w:szCs w:val="24"/>
        </w:rPr>
        <w:t>w</w:t>
      </w:r>
      <w:r w:rsidRPr="00BB1835">
        <w:rPr>
          <w:rFonts w:ascii="Arial" w:hAnsi="Arial" w:cs="Arial"/>
          <w:sz w:val="24"/>
          <w:szCs w:val="24"/>
        </w:rPr>
        <w:t xml:space="preserve"> it works.</w:t>
      </w:r>
    </w:p>
    <w:p w:rsidR="001B4FA3" w:rsidRPr="00BB1835" w:rsidRDefault="001B4FA3">
      <w:pPr>
        <w:rPr>
          <w:rFonts w:ascii="Arial" w:hAnsi="Arial" w:cs="Arial"/>
          <w:sz w:val="24"/>
          <w:szCs w:val="24"/>
        </w:rPr>
      </w:pPr>
      <w:r w:rsidRPr="00BB1835">
        <w:rPr>
          <w:rFonts w:ascii="Arial" w:hAnsi="Arial" w:cs="Arial"/>
          <w:sz w:val="24"/>
          <w:szCs w:val="24"/>
        </w:rPr>
        <w:t xml:space="preserve">9. </w:t>
      </w:r>
      <w:r w:rsidR="00E26D85" w:rsidRPr="00BB1835">
        <w:rPr>
          <w:rFonts w:ascii="Arial" w:hAnsi="Arial" w:cs="Arial"/>
          <w:sz w:val="24"/>
          <w:szCs w:val="24"/>
        </w:rPr>
        <w:t>What is social plastic compared to? Mention two advantages of social plastic.</w:t>
      </w:r>
    </w:p>
    <w:p w:rsidR="00E26D85" w:rsidRPr="00BB1835" w:rsidRDefault="00E26D85">
      <w:pPr>
        <w:rPr>
          <w:rFonts w:ascii="Arial" w:hAnsi="Arial" w:cs="Arial"/>
          <w:sz w:val="24"/>
          <w:szCs w:val="24"/>
        </w:rPr>
      </w:pPr>
      <w:r w:rsidRPr="00BB1835">
        <w:rPr>
          <w:rFonts w:ascii="Arial" w:hAnsi="Arial" w:cs="Arial"/>
          <w:sz w:val="24"/>
          <w:szCs w:val="24"/>
        </w:rPr>
        <w:t>10. Katz also compares social plastic to Bitcoins. Explain.</w:t>
      </w:r>
    </w:p>
    <w:p w:rsidR="00E26D85" w:rsidRPr="00BB1835" w:rsidRDefault="00E26D85">
      <w:pPr>
        <w:rPr>
          <w:rFonts w:ascii="Arial" w:hAnsi="Arial" w:cs="Arial"/>
          <w:sz w:val="24"/>
          <w:szCs w:val="24"/>
        </w:rPr>
      </w:pPr>
      <w:r w:rsidRPr="00BB1835">
        <w:rPr>
          <w:rFonts w:ascii="Arial" w:hAnsi="Arial" w:cs="Arial"/>
          <w:sz w:val="24"/>
          <w:szCs w:val="24"/>
        </w:rPr>
        <w:t xml:space="preserve">11. The Plastic Bank is expanding worldwide. Would </w:t>
      </w:r>
      <w:r w:rsidR="00BB1835" w:rsidRPr="00BB1835">
        <w:rPr>
          <w:rFonts w:ascii="Arial" w:hAnsi="Arial" w:cs="Arial"/>
          <w:sz w:val="24"/>
          <w:szCs w:val="24"/>
        </w:rPr>
        <w:t>the way this bank operates be viable (</w:t>
      </w:r>
      <w:proofErr w:type="spellStart"/>
      <w:r w:rsidR="00BB1835" w:rsidRPr="00BB1835">
        <w:rPr>
          <w:rFonts w:ascii="Arial" w:hAnsi="Arial" w:cs="Arial"/>
          <w:sz w:val="24"/>
          <w:szCs w:val="24"/>
        </w:rPr>
        <w:t>levensvatbaar</w:t>
      </w:r>
      <w:proofErr w:type="spellEnd"/>
      <w:r w:rsidR="00BB1835" w:rsidRPr="00BB1835">
        <w:rPr>
          <w:rFonts w:ascii="Arial" w:hAnsi="Arial" w:cs="Arial"/>
          <w:sz w:val="24"/>
          <w:szCs w:val="24"/>
        </w:rPr>
        <w:t>) in the Netherlands? Would you be willing to support Katz’s work?</w:t>
      </w:r>
    </w:p>
    <w:sectPr w:rsidR="00E26D85" w:rsidRPr="00BB1835" w:rsidSect="004A5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4B"/>
    <w:rsid w:val="001B4FA3"/>
    <w:rsid w:val="00392DBD"/>
    <w:rsid w:val="004A5225"/>
    <w:rsid w:val="00731E1A"/>
    <w:rsid w:val="00763D52"/>
    <w:rsid w:val="008A1B4B"/>
    <w:rsid w:val="00A63ED2"/>
    <w:rsid w:val="00AD19D6"/>
    <w:rsid w:val="00BB1835"/>
    <w:rsid w:val="00DA74CF"/>
    <w:rsid w:val="00E26D85"/>
    <w:rsid w:val="00F315A4"/>
    <w:rsid w:val="00F4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845B"/>
  <w15:chartTrackingRefBased/>
  <w15:docId w15:val="{6C79FC3D-5B9A-45CC-B492-B81A4C9D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B183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B1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mT4Qbp89nIQ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Lemmen</dc:creator>
  <cp:keywords/>
  <dc:description/>
  <cp:lastModifiedBy>Jo Lemmen</cp:lastModifiedBy>
  <cp:revision>4</cp:revision>
  <dcterms:created xsi:type="dcterms:W3CDTF">2019-08-25T09:26:00Z</dcterms:created>
  <dcterms:modified xsi:type="dcterms:W3CDTF">2019-08-25T11:13:00Z</dcterms:modified>
</cp:coreProperties>
</file>