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6069" w14:textId="77777777" w:rsidR="00171C05" w:rsidRPr="00171C05" w:rsidRDefault="00171C05" w:rsidP="00171C05">
      <w:pPr>
        <w:shd w:val="clear" w:color="auto" w:fill="FFFFFF"/>
        <w:spacing w:after="345"/>
        <w:outlineLvl w:val="0"/>
        <w:rPr>
          <w:rFonts w:ascii="Helvetica" w:eastAsia="Times New Roman" w:hAnsi="Helvetica" w:cs="Helvetica"/>
          <w:b/>
          <w:bCs/>
          <w:color w:val="009BBF"/>
          <w:kern w:val="36"/>
          <w:sz w:val="40"/>
          <w:szCs w:val="40"/>
          <w:lang w:val="en-GB" w:eastAsia="nl-NL"/>
        </w:rPr>
      </w:pPr>
      <w:r w:rsidRPr="00171C05">
        <w:rPr>
          <w:rFonts w:ascii="Helvetica" w:eastAsia="Times New Roman" w:hAnsi="Helvetica" w:cs="Helvetica"/>
          <w:b/>
          <w:bCs/>
          <w:color w:val="009BBF"/>
          <w:kern w:val="36"/>
          <w:sz w:val="40"/>
          <w:szCs w:val="40"/>
          <w:lang w:val="en-GB" w:eastAsia="nl-NL"/>
        </w:rPr>
        <w:t>Present perfect vs. present perfect continuous</w:t>
      </w:r>
    </w:p>
    <w:p w14:paraId="21999A2E" w14:textId="637807D3" w:rsidR="00171C05" w:rsidRPr="009C48F2" w:rsidRDefault="009C48F2" w:rsidP="009C48F2">
      <w:pPr>
        <w:shd w:val="clear" w:color="auto" w:fill="FFFFFF"/>
        <w:spacing w:after="75"/>
        <w:outlineLvl w:val="1"/>
        <w:rPr>
          <w:rFonts w:ascii="Helvetica" w:eastAsia="Times New Roman" w:hAnsi="Helvetica" w:cs="Helvetica"/>
          <w:b/>
          <w:bCs/>
          <w:color w:val="009BBF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b/>
          <w:bCs/>
          <w:color w:val="009BBF"/>
          <w:sz w:val="33"/>
          <w:szCs w:val="33"/>
          <w:lang w:eastAsia="nl-NL"/>
        </w:rPr>
        <w:t>V</w:t>
      </w:r>
      <w:r w:rsidR="00171C05" w:rsidRPr="00171C05">
        <w:rPr>
          <w:rFonts w:ascii="Helvetica" w:eastAsia="Times New Roman" w:hAnsi="Helvetica" w:cs="Helvetica"/>
          <w:b/>
          <w:bCs/>
          <w:color w:val="009BBF"/>
          <w:sz w:val="33"/>
          <w:szCs w:val="33"/>
          <w:lang w:eastAsia="nl-NL"/>
        </w:rPr>
        <w:t>erschil </w:t>
      </w:r>
      <w:r w:rsidR="00171C05" w:rsidRPr="00171C05">
        <w:rPr>
          <w:rFonts w:ascii="Helvetica" w:eastAsia="Times New Roman" w:hAnsi="Helvetica" w:cs="Helvetica"/>
          <w:b/>
          <w:bCs/>
          <w:i/>
          <w:iCs/>
          <w:color w:val="009BBF"/>
          <w:sz w:val="33"/>
          <w:szCs w:val="33"/>
          <w:lang w:eastAsia="nl-NL"/>
        </w:rPr>
        <w:t>present perfect</w:t>
      </w:r>
      <w:r w:rsidR="00171C05" w:rsidRPr="00171C05">
        <w:rPr>
          <w:rFonts w:ascii="Helvetica" w:eastAsia="Times New Roman" w:hAnsi="Helvetica" w:cs="Helvetica"/>
          <w:b/>
          <w:bCs/>
          <w:color w:val="009BBF"/>
          <w:sz w:val="33"/>
          <w:szCs w:val="33"/>
          <w:lang w:eastAsia="nl-NL"/>
        </w:rPr>
        <w:t> en </w:t>
      </w:r>
      <w:r w:rsidR="00171C05" w:rsidRPr="00171C05">
        <w:rPr>
          <w:rFonts w:ascii="Helvetica" w:eastAsia="Times New Roman" w:hAnsi="Helvetica" w:cs="Helvetica"/>
          <w:b/>
          <w:bCs/>
          <w:i/>
          <w:iCs/>
          <w:color w:val="009BBF"/>
          <w:sz w:val="33"/>
          <w:szCs w:val="33"/>
          <w:lang w:eastAsia="nl-NL"/>
        </w:rPr>
        <w:t xml:space="preserve">present perfect </w:t>
      </w:r>
      <w:proofErr w:type="spellStart"/>
      <w:r w:rsidR="00171C05" w:rsidRPr="00171C05">
        <w:rPr>
          <w:rFonts w:ascii="Helvetica" w:eastAsia="Times New Roman" w:hAnsi="Helvetica" w:cs="Helvetica"/>
          <w:b/>
          <w:bCs/>
          <w:i/>
          <w:iCs/>
          <w:color w:val="009BBF"/>
          <w:sz w:val="33"/>
          <w:szCs w:val="33"/>
          <w:lang w:eastAsia="nl-NL"/>
        </w:rPr>
        <w:t>continuous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009BBF"/>
          <w:sz w:val="33"/>
          <w:szCs w:val="33"/>
          <w:lang w:eastAsia="nl-NL"/>
        </w:rPr>
        <w:t xml:space="preserve">        </w:t>
      </w:r>
      <w:r w:rsidRPr="009C48F2">
        <w:rPr>
          <w:rFonts w:ascii="Helvetica" w:eastAsia="Times New Roman" w:hAnsi="Helvetica" w:cs="Helvetica"/>
          <w:b/>
          <w:bCs/>
          <w:i/>
          <w:iCs/>
          <w:color w:val="009BBF"/>
          <w:sz w:val="24"/>
          <w:szCs w:val="24"/>
          <w:lang w:eastAsia="nl-NL"/>
        </w:rPr>
        <w:t xml:space="preserve">(ook wel genoemd: present perfect </w:t>
      </w:r>
      <w:proofErr w:type="spellStart"/>
      <w:r w:rsidRPr="009C48F2">
        <w:rPr>
          <w:rFonts w:ascii="Helvetica" w:eastAsia="Times New Roman" w:hAnsi="Helvetica" w:cs="Helvetica"/>
          <w:b/>
          <w:bCs/>
          <w:i/>
          <w:iCs/>
          <w:color w:val="009BBF"/>
          <w:sz w:val="24"/>
          <w:szCs w:val="24"/>
          <w:lang w:eastAsia="nl-NL"/>
        </w:rPr>
        <w:t>progressive</w:t>
      </w:r>
      <w:proofErr w:type="spellEnd"/>
      <w:r w:rsidRPr="009C48F2">
        <w:rPr>
          <w:rFonts w:ascii="Helvetica" w:eastAsia="Times New Roman" w:hAnsi="Helvetica" w:cs="Helvetica"/>
          <w:b/>
          <w:bCs/>
          <w:i/>
          <w:iCs/>
          <w:color w:val="009BBF"/>
          <w:sz w:val="24"/>
          <w:szCs w:val="24"/>
          <w:lang w:eastAsia="nl-NL"/>
        </w:rPr>
        <w:t>)</w:t>
      </w:r>
    </w:p>
    <w:p w14:paraId="1CBC8EC3" w14:textId="0ED118A0" w:rsidR="00171C05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De present perfect en de present perfect </w:t>
      </w:r>
      <w:proofErr w:type="spellStart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continuous</w:t>
      </w:r>
      <w:proofErr w:type="spellEnd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lijken veel op elkaar. Het is dan ook niet gek dat er soms verwarring ontstaat bij het gebruik van deze tijden.</w:t>
      </w:r>
    </w:p>
    <w:p w14:paraId="1E16B439" w14:textId="294A9E3A" w:rsidR="00252C94" w:rsidRPr="00171C05" w:rsidRDefault="00252C94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Beide tijden </w:t>
      </w:r>
      <w:r w:rsidR="00A71C6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zijn varianten van de present perfect</w:t>
      </w:r>
      <w:r w:rsidR="00836D78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.</w:t>
      </w:r>
      <w:r w:rsidR="00A71C6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Ze hebben dezelfde signaalwoorden.</w:t>
      </w:r>
      <w:r w:rsidR="00836D78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Het verschil is dat de present perfect </w:t>
      </w:r>
      <w:proofErr w:type="spellStart"/>
      <w:r w:rsidR="00836D78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continuous</w:t>
      </w:r>
      <w:proofErr w:type="spellEnd"/>
      <w:r w:rsidR="00836D78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een extra nadruk toevoegt op handeling en/of tijdsduur.</w:t>
      </w:r>
    </w:p>
    <w:p w14:paraId="6879B7E4" w14:textId="1ECD0156" w:rsidR="00171C05" w:rsidRPr="00171C05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De </w:t>
      </w:r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present perfect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 maak je met has / have + voltooid deelwoord en gebruik je bij zinnen die:</w:t>
      </w:r>
    </w:p>
    <w:p w14:paraId="20908AE9" w14:textId="77777777" w:rsidR="00171C05" w:rsidRPr="00171C05" w:rsidRDefault="00171C05" w:rsidP="00171C05">
      <w:pPr>
        <w:numPr>
          <w:ilvl w:val="0"/>
          <w:numId w:val="2"/>
        </w:numPr>
        <w:shd w:val="clear" w:color="auto" w:fill="FFFFFF"/>
        <w:ind w:left="0"/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iets zeggen over een actie of gebeurtenis die permanent of van lange duur is;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br/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Bijvoorbeeld: “He 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>has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 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>lived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 in London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since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 2002.”</w:t>
      </w:r>
    </w:p>
    <w:p w14:paraId="642DC164" w14:textId="77777777" w:rsidR="00171C05" w:rsidRPr="009C48F2" w:rsidRDefault="00171C05" w:rsidP="00171C05">
      <w:pPr>
        <w:numPr>
          <w:ilvl w:val="0"/>
          <w:numId w:val="2"/>
        </w:numPr>
        <w:shd w:val="clear" w:color="auto" w:fill="FFFFFF"/>
        <w:ind w:left="0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iets zeggen over het verleden wat nu nog van belang is.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br/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Bijvoorbeeld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: “He 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val="en-GB" w:eastAsia="nl-NL"/>
        </w:rPr>
        <w:t>has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 never 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val="en-GB" w:eastAsia="nl-NL"/>
        </w:rPr>
        <w:t>been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 to that restaurant.”</w:t>
      </w:r>
    </w:p>
    <w:p w14:paraId="55E7163D" w14:textId="77777777" w:rsidR="009C48F2" w:rsidRDefault="009C48F2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</w:p>
    <w:p w14:paraId="0965505C" w14:textId="5216F5F8" w:rsidR="00171C05" w:rsidRPr="00171C05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De </w:t>
      </w:r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 xml:space="preserve">present perfect </w:t>
      </w:r>
      <w:proofErr w:type="spellStart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continuous</w:t>
      </w:r>
      <w:proofErr w:type="spellEnd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 maak je met has / have + been + </w:t>
      </w:r>
      <w:proofErr w:type="spellStart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w</w:t>
      </w:r>
      <w:r w:rsidR="00B47152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w</w:t>
      </w:r>
      <w:proofErr w:type="spellEnd"/>
      <w:r w:rsidR="00B47152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+ </w:t>
      </w:r>
      <w:proofErr w:type="spellStart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ing</w:t>
      </w:r>
      <w:proofErr w:type="spellEnd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en gebruik je bij zinnen die:</w:t>
      </w:r>
    </w:p>
    <w:p w14:paraId="0EC887A8" w14:textId="77777777" w:rsidR="00171C05" w:rsidRPr="00171C05" w:rsidRDefault="00171C05" w:rsidP="00171C05">
      <w:pPr>
        <w:numPr>
          <w:ilvl w:val="0"/>
          <w:numId w:val="3"/>
        </w:numPr>
        <w:shd w:val="clear" w:color="auto" w:fill="FFFFFF"/>
        <w:ind w:left="0"/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een </w:t>
      </w:r>
      <w:r w:rsidRPr="004948C9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herhaalde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actie beschrijven die is begonnen in het verleden en doorloopt in het heden;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br/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Bijvoorbeeld: “He 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 xml:space="preserve">has been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>going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 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to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 evening classes.”</w:t>
      </w:r>
    </w:p>
    <w:p w14:paraId="3E08EE48" w14:textId="727BCC25" w:rsidR="00171C05" w:rsidRPr="00FC1811" w:rsidRDefault="00171C05" w:rsidP="00171C05">
      <w:pPr>
        <w:numPr>
          <w:ilvl w:val="0"/>
          <w:numId w:val="3"/>
        </w:numPr>
        <w:shd w:val="clear" w:color="auto" w:fill="FFFFFF"/>
        <w:ind w:left="0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iets zeggen over situaties die zijn begonnen in het verleden en doorlopen in het heden</w:t>
      </w:r>
      <w:r w:rsidR="00CE4988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, </w:t>
      </w:r>
      <w:r w:rsidR="009061ED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waarbij de nadruk ligt op de tijdsduur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br/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Bijvoorbeeld: “I </w:t>
      </w:r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 xml:space="preserve">have been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eastAsia="nl-NL"/>
        </w:rPr>
        <w:t>waiting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 here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for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an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 xml:space="preserve"> </w:t>
      </w:r>
      <w:proofErr w:type="spellStart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hour</w:t>
      </w:r>
      <w:proofErr w:type="spellEnd"/>
      <w:r w:rsidRPr="00171C05">
        <w:rPr>
          <w:rFonts w:ascii="Helvetica" w:eastAsia="Times New Roman" w:hAnsi="Helvetica" w:cs="Helvetica"/>
          <w:i/>
          <w:iCs/>
          <w:color w:val="707070"/>
          <w:sz w:val="24"/>
          <w:szCs w:val="24"/>
          <w:lang w:eastAsia="nl-NL"/>
        </w:rPr>
        <w:t>.”</w:t>
      </w:r>
    </w:p>
    <w:p w14:paraId="1253AE3E" w14:textId="0FEF1A03" w:rsidR="00FC1811" w:rsidRPr="00AD7AD4" w:rsidRDefault="00B15DDA" w:rsidP="00171C05">
      <w:pPr>
        <w:numPr>
          <w:ilvl w:val="0"/>
          <w:numId w:val="3"/>
        </w:numPr>
        <w:shd w:val="clear" w:color="auto" w:fill="FFFFFF"/>
        <w:ind w:left="0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benadrukken dat </w:t>
      </w:r>
      <w:r w:rsidRPr="00AD7AD4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een handeling enige tijd aan de gang geweest is</w:t>
      </w: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en net is afgelopen.</w:t>
      </w:r>
      <w:r w:rsidR="00AD7AD4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</w:t>
      </w:r>
      <w:r w:rsidR="00AD7AD4" w:rsidRPr="00AD7AD4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De nadruk ligt op de handeling.</w:t>
      </w:r>
      <w:r w:rsid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 xml:space="preserve"> Er staat dan vaak een waarneembaar resultaat bij.</w:t>
      </w:r>
    </w:p>
    <w:p w14:paraId="58B98115" w14:textId="77777777" w:rsidR="000D739E" w:rsidRDefault="00086124" w:rsidP="00171C05">
      <w:pPr>
        <w:shd w:val="clear" w:color="auto" w:fill="FFFFFF"/>
        <w:spacing w:after="405"/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</w:pPr>
      <w:proofErr w:type="spellStart"/>
      <w:r w:rsidRPr="00086124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B</w:t>
      </w:r>
      <w:r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ijvoorbeeld</w:t>
      </w:r>
      <w:proofErr w:type="spellEnd"/>
      <w:r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: “</w:t>
      </w:r>
      <w:r w:rsidR="000D739E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 xml:space="preserve">She </w:t>
      </w:r>
      <w:r w:rsidR="000D739E" w:rsidRPr="000D739E">
        <w:rPr>
          <w:rFonts w:ascii="Helvetica" w:eastAsia="Times New Roman" w:hAnsi="Helvetica" w:cs="Helvetica"/>
          <w:i/>
          <w:iCs/>
          <w:color w:val="707070"/>
          <w:sz w:val="24"/>
          <w:szCs w:val="24"/>
          <w:u w:val="single"/>
          <w:lang w:val="en-GB" w:eastAsia="nl-NL"/>
        </w:rPr>
        <w:t>has been crying</w:t>
      </w:r>
      <w:r w:rsidR="000D739E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. Her eyes are red.”</w:t>
      </w:r>
    </w:p>
    <w:p w14:paraId="77AA071C" w14:textId="398FB257" w:rsidR="00171C05" w:rsidRPr="00576EF3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b/>
          <w:bCs/>
          <w:color w:val="009BBF"/>
          <w:sz w:val="33"/>
          <w:szCs w:val="33"/>
          <w:lang w:val="en-GB" w:eastAsia="nl-NL"/>
        </w:rPr>
      </w:pPr>
      <w:r w:rsidRPr="00086124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br/>
      </w:r>
      <w:r w:rsidRPr="00576EF3">
        <w:rPr>
          <w:rFonts w:ascii="Helvetica" w:eastAsia="Times New Roman" w:hAnsi="Helvetica" w:cs="Helvetica"/>
          <w:b/>
          <w:bCs/>
          <w:color w:val="009BBF"/>
          <w:sz w:val="33"/>
          <w:szCs w:val="33"/>
          <w:lang w:val="en-GB" w:eastAsia="nl-NL"/>
        </w:rPr>
        <w:t xml:space="preserve">Present perfect continuous in </w:t>
      </w:r>
      <w:proofErr w:type="spellStart"/>
      <w:r w:rsidRPr="00576EF3">
        <w:rPr>
          <w:rFonts w:ascii="Helvetica" w:eastAsia="Times New Roman" w:hAnsi="Helvetica" w:cs="Helvetica"/>
          <w:b/>
          <w:bCs/>
          <w:color w:val="009BBF"/>
          <w:sz w:val="33"/>
          <w:szCs w:val="33"/>
          <w:lang w:val="en-GB" w:eastAsia="nl-NL"/>
        </w:rPr>
        <w:t>gebruik</w:t>
      </w:r>
      <w:proofErr w:type="spellEnd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br/>
        <w:t xml:space="preserve">Hoe het </w:t>
      </w:r>
      <w:proofErr w:type="spellStart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niet</w:t>
      </w:r>
      <w:proofErr w:type="spellEnd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 </w:t>
      </w:r>
      <w:proofErr w:type="spellStart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moet</w:t>
      </w:r>
      <w:proofErr w:type="spellEnd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:</w:t>
      </w:r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br/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“They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come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to this restaurant for years.”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br/>
        <w:t>“He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has waited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here for an hour.”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br/>
        <w:t>“He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has gone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to evening classes.”</w:t>
      </w:r>
    </w:p>
    <w:p w14:paraId="50DFBDE6" w14:textId="125E97DB" w:rsidR="00171C05" w:rsidRPr="00171C05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Dit zijn namelijk acties die nog niet afgerond zijn en </w:t>
      </w:r>
      <w:r w:rsidR="0013094E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waarbij </w:t>
      </w:r>
      <w:r w:rsidR="0013094E" w:rsidRPr="00AD7AD4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herhaling en/of tijdsduur</w:t>
      </w:r>
      <w:r w:rsidR="0013094E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een rol spelen.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Hier gebruik je dus niet de present perfect maar de present perfect </w:t>
      </w:r>
      <w:proofErr w:type="spellStart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continuous</w:t>
      </w:r>
      <w:proofErr w:type="spellEnd"/>
      <w:r w:rsidRPr="00171C05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voor.</w:t>
      </w:r>
    </w:p>
    <w:p w14:paraId="3284FCCB" w14:textId="61369E29" w:rsidR="00171C05" w:rsidRDefault="00171C05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lastRenderedPageBreak/>
        <w:t xml:space="preserve">Hoe het </w:t>
      </w:r>
      <w:proofErr w:type="spellStart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wel</w:t>
      </w:r>
      <w:proofErr w:type="spellEnd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 </w:t>
      </w:r>
      <w:proofErr w:type="spellStart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moet</w:t>
      </w:r>
      <w:proofErr w:type="spellEnd"/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:</w:t>
      </w:r>
      <w:r w:rsidRPr="00171C05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br/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“They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been coming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to this restaurant for years.”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br/>
        <w:t>“He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has been waiting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here for an hour.”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br/>
        <w:t>“He 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has been going</w:t>
      </w:r>
      <w:r w:rsidRPr="00171C05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 to evening classes.”</w:t>
      </w:r>
    </w:p>
    <w:p w14:paraId="075E6915" w14:textId="107BAF2F" w:rsidR="00AD7AD4" w:rsidRDefault="00F534DC" w:rsidP="00F534DC">
      <w:pPr>
        <w:shd w:val="clear" w:color="auto" w:fill="FFFFFF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Hoe het </w:t>
      </w:r>
      <w:proofErr w:type="spellStart"/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niet</w:t>
      </w:r>
      <w:proofErr w:type="spellEnd"/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moet</w:t>
      </w:r>
      <w:proofErr w:type="spellEnd"/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:</w:t>
      </w:r>
    </w:p>
    <w:p w14:paraId="73FC4CFA" w14:textId="6DD58129" w:rsidR="00F534DC" w:rsidRPr="00F534DC" w:rsidRDefault="00F534DC" w:rsidP="00F534DC">
      <w:pPr>
        <w:shd w:val="clear" w:color="auto" w:fill="FFFFFF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“</w:t>
      </w:r>
      <w:r w:rsidR="002B3A6A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I </w:t>
      </w:r>
      <w:r w:rsidR="002B3A6A" w:rsidRPr="00535A2D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been knowing</w:t>
      </w:r>
      <w:r w:rsidR="002B3A6A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her since I was little.”</w:t>
      </w:r>
    </w:p>
    <w:p w14:paraId="791D5015" w14:textId="1824E428" w:rsidR="00F534DC" w:rsidRDefault="00535A2D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“I </w:t>
      </w:r>
      <w:r w:rsidR="00623368" w:rsidRPr="007B1A6F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never been meeting</w:t>
      </w:r>
      <w:r w:rsidR="00623368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him</w:t>
      </w:r>
      <w:r w:rsidR="00DB63B9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.”</w:t>
      </w:r>
    </w:p>
    <w:p w14:paraId="5A5183C2" w14:textId="36BF22A7" w:rsidR="00DB63B9" w:rsidRPr="009C48F2" w:rsidRDefault="00DB63B9" w:rsidP="00171C05">
      <w:pPr>
        <w:shd w:val="clear" w:color="auto" w:fill="FFFFFF"/>
        <w:spacing w:after="405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 w:rsidRPr="00DB63B9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Dit zijn situaties die n</w:t>
      </w: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iet gaan over een </w:t>
      </w:r>
      <w:r w:rsidRPr="007B1A6F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handel</w:t>
      </w:r>
      <w:r w:rsidR="00152EB2" w:rsidRPr="007B1A6F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ing</w:t>
      </w:r>
      <w:r w:rsidR="00C27F1C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.</w:t>
      </w:r>
      <w:r w:rsidR="007B1A6F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Je kunt niet bezig zijn met iemand kennen of iemand niet ontmoeten. </w:t>
      </w:r>
      <w:proofErr w:type="spellStart"/>
      <w:r w:rsidR="007B1A6F" w:rsidRPr="009C48F2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Gebruik</w:t>
      </w:r>
      <w:proofErr w:type="spellEnd"/>
      <w:r w:rsidR="007B1A6F" w:rsidRPr="009C48F2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</w:t>
      </w:r>
      <w:proofErr w:type="spellStart"/>
      <w:r w:rsidR="007B1A6F" w:rsidRPr="009C48F2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dus</w:t>
      </w:r>
      <w:proofErr w:type="spellEnd"/>
      <w:r w:rsidR="007B1A6F" w:rsidRPr="009C48F2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p</w:t>
      </w:r>
      <w:r w:rsidR="008E79FE" w:rsidRPr="009C48F2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resent perfect.</w:t>
      </w:r>
    </w:p>
    <w:p w14:paraId="5DA12D9E" w14:textId="758925DF" w:rsidR="008E79FE" w:rsidRPr="009C48F2" w:rsidRDefault="008E79FE" w:rsidP="008E79FE">
      <w:pPr>
        <w:shd w:val="clear" w:color="auto" w:fill="FFFFFF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Hoe het </w:t>
      </w:r>
      <w:proofErr w:type="spellStart"/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wel</w:t>
      </w:r>
      <w:proofErr w:type="spellEnd"/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 xml:space="preserve"> </w:t>
      </w:r>
      <w:proofErr w:type="spellStart"/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moet</w:t>
      </w:r>
      <w:proofErr w:type="spellEnd"/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:</w:t>
      </w:r>
    </w:p>
    <w:p w14:paraId="297EDB04" w14:textId="4691E39F" w:rsidR="008E79FE" w:rsidRDefault="008E79FE" w:rsidP="008E79FE">
      <w:pPr>
        <w:shd w:val="clear" w:color="auto" w:fill="FFFFFF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 w:rsidRPr="00401070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“</w:t>
      </w:r>
      <w:r w:rsidR="00401070" w:rsidRPr="00401070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I </w:t>
      </w:r>
      <w:r w:rsidR="00401070" w:rsidRPr="003C5D19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known</w:t>
      </w:r>
      <w:r w:rsidR="00401070" w:rsidRPr="00401070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him s</w:t>
      </w:r>
      <w:r w:rsidR="00401070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ince I was little.”</w:t>
      </w:r>
    </w:p>
    <w:p w14:paraId="65D620ED" w14:textId="17552943" w:rsidR="00401070" w:rsidRDefault="00401070" w:rsidP="008E79FE">
      <w:pPr>
        <w:shd w:val="clear" w:color="auto" w:fill="FFFFFF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“I </w:t>
      </w:r>
      <w:r w:rsidRPr="003C5D19">
        <w:rPr>
          <w:rFonts w:ascii="Helvetica" w:eastAsia="Times New Roman" w:hAnsi="Helvetica" w:cs="Helvetica"/>
          <w:color w:val="707070"/>
          <w:sz w:val="24"/>
          <w:szCs w:val="24"/>
          <w:u w:val="single"/>
          <w:lang w:val="en-GB" w:eastAsia="nl-NL"/>
        </w:rPr>
        <w:t>have never</w:t>
      </w:r>
      <w:r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 xml:space="preserve"> met him</w:t>
      </w:r>
      <w:r w:rsidR="003C5D19"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  <w:t>.”</w:t>
      </w:r>
    </w:p>
    <w:p w14:paraId="096F0A34" w14:textId="77777777" w:rsidR="00401070" w:rsidRDefault="00401070" w:rsidP="008E79FE">
      <w:pPr>
        <w:shd w:val="clear" w:color="auto" w:fill="FFFFFF"/>
        <w:rPr>
          <w:rFonts w:ascii="Helvetica" w:eastAsia="Times New Roman" w:hAnsi="Helvetica" w:cs="Helvetica"/>
          <w:color w:val="707070"/>
          <w:sz w:val="24"/>
          <w:szCs w:val="24"/>
          <w:lang w:val="en-GB" w:eastAsia="nl-NL"/>
        </w:rPr>
      </w:pPr>
    </w:p>
    <w:p w14:paraId="53FEA761" w14:textId="36B38630" w:rsidR="009C48F2" w:rsidRDefault="009C48F2" w:rsidP="008E79FE">
      <w:pPr>
        <w:shd w:val="clear" w:color="auto" w:fill="FFFFFF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  <w:r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  <w:t>Extra tip!</w:t>
      </w:r>
    </w:p>
    <w:p w14:paraId="229F20B2" w14:textId="55616637" w:rsidR="009C48F2" w:rsidRDefault="009C48F2" w:rsidP="009C48F2">
      <w:pPr>
        <w:shd w:val="clear" w:color="auto" w:fill="FFFFFF"/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Je kunt een Present Perfect </w:t>
      </w:r>
      <w:proofErr w:type="spellStart"/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Continuous</w:t>
      </w:r>
      <w:proofErr w:type="spellEnd"/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NIET gebruiken in zinnen die iets zeggen</w:t>
      </w:r>
      <w:r w:rsidRPr="009C48F2"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 xml:space="preserve"> over </w:t>
      </w:r>
      <w:r w:rsidRPr="009C48F2">
        <w:rPr>
          <w:rFonts w:ascii="Helvetica" w:eastAsia="Times New Roman" w:hAnsi="Helvetica" w:cs="Helvetica"/>
          <w:b/>
          <w:bCs/>
          <w:color w:val="707070"/>
          <w:sz w:val="24"/>
          <w:szCs w:val="24"/>
          <w:lang w:eastAsia="nl-NL"/>
        </w:rPr>
        <w:t>een aantal</w:t>
      </w:r>
      <w:r>
        <w:rPr>
          <w:rFonts w:ascii="Helvetica" w:eastAsia="Times New Roman" w:hAnsi="Helvetica" w:cs="Helvetica"/>
          <w:color w:val="707070"/>
          <w:sz w:val="24"/>
          <w:szCs w:val="24"/>
          <w:lang w:eastAsia="nl-NL"/>
        </w:rPr>
        <w:t>. Kies dat de gewone present perfect.</w:t>
      </w:r>
    </w:p>
    <w:p w14:paraId="4DB608AE" w14:textId="77777777" w:rsidR="009C48F2" w:rsidRPr="009C48F2" w:rsidRDefault="009C48F2" w:rsidP="009C48F2">
      <w:pPr>
        <w:shd w:val="clear" w:color="auto" w:fill="FFFFFF"/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</w:pPr>
      <w:proofErr w:type="spellStart"/>
      <w:r w:rsidRPr="009C48F2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Bijvoorbeeld</w:t>
      </w:r>
      <w:proofErr w:type="spellEnd"/>
      <w:r w:rsidRPr="009C48F2"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 xml:space="preserve">: “How many boxes have </w:t>
      </w:r>
      <w:r>
        <w:rPr>
          <w:rFonts w:ascii="Helvetica" w:eastAsia="Times New Roman" w:hAnsi="Helvetica" w:cs="Helvetica"/>
          <w:i/>
          <w:iCs/>
          <w:color w:val="707070"/>
          <w:sz w:val="24"/>
          <w:szCs w:val="24"/>
          <w:lang w:val="en-GB" w:eastAsia="nl-NL"/>
        </w:rPr>
        <w:t>you delivered? – We have delivered 200 boxes today.”</w:t>
      </w:r>
    </w:p>
    <w:p w14:paraId="5E5D1312" w14:textId="77777777" w:rsidR="009C48F2" w:rsidRPr="009C48F2" w:rsidRDefault="009C48F2" w:rsidP="008E79FE">
      <w:pPr>
        <w:shd w:val="clear" w:color="auto" w:fill="FFFFFF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</w:p>
    <w:p w14:paraId="4D687C40" w14:textId="77777777" w:rsidR="008E79FE" w:rsidRPr="00401070" w:rsidRDefault="008E79FE" w:rsidP="00171C05">
      <w:pPr>
        <w:shd w:val="clear" w:color="auto" w:fill="FFFFFF"/>
        <w:spacing w:after="405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</w:p>
    <w:p w14:paraId="269F455D" w14:textId="77777777" w:rsidR="00F534DC" w:rsidRPr="00401070" w:rsidRDefault="00F534DC" w:rsidP="00F534DC">
      <w:pPr>
        <w:shd w:val="clear" w:color="auto" w:fill="FFFFFF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</w:p>
    <w:p w14:paraId="4E5DC0C0" w14:textId="77777777" w:rsidR="00F534DC" w:rsidRPr="00401070" w:rsidRDefault="00F534DC" w:rsidP="00171C05">
      <w:pPr>
        <w:shd w:val="clear" w:color="auto" w:fill="FFFFFF"/>
        <w:spacing w:after="405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</w:p>
    <w:p w14:paraId="707F02B6" w14:textId="77777777" w:rsidR="00F534DC" w:rsidRPr="00401070" w:rsidRDefault="00F534DC" w:rsidP="00171C05">
      <w:pPr>
        <w:shd w:val="clear" w:color="auto" w:fill="FFFFFF"/>
        <w:spacing w:after="405"/>
        <w:rPr>
          <w:rFonts w:ascii="Helvetica" w:eastAsia="Times New Roman" w:hAnsi="Helvetica" w:cs="Helvetica"/>
          <w:b/>
          <w:bCs/>
          <w:color w:val="707070"/>
          <w:sz w:val="24"/>
          <w:szCs w:val="24"/>
          <w:lang w:val="en-GB" w:eastAsia="nl-NL"/>
        </w:rPr>
      </w:pPr>
    </w:p>
    <w:sectPr w:rsidR="00F534DC" w:rsidRPr="0040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EC2"/>
    <w:multiLevelType w:val="multilevel"/>
    <w:tmpl w:val="B2784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17683"/>
    <w:multiLevelType w:val="multilevel"/>
    <w:tmpl w:val="8A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AB63B0"/>
    <w:multiLevelType w:val="hybridMultilevel"/>
    <w:tmpl w:val="55C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73012"/>
    <w:multiLevelType w:val="multilevel"/>
    <w:tmpl w:val="B7D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2746913">
    <w:abstractNumId w:val="1"/>
  </w:num>
  <w:num w:numId="2" w16cid:durableId="1749186464">
    <w:abstractNumId w:val="0"/>
  </w:num>
  <w:num w:numId="3" w16cid:durableId="1732848659">
    <w:abstractNumId w:val="3"/>
  </w:num>
  <w:num w:numId="4" w16cid:durableId="152247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05"/>
    <w:rsid w:val="00086124"/>
    <w:rsid w:val="000D739E"/>
    <w:rsid w:val="0013094E"/>
    <w:rsid w:val="00152EB2"/>
    <w:rsid w:val="00171C05"/>
    <w:rsid w:val="00252C94"/>
    <w:rsid w:val="002B3A6A"/>
    <w:rsid w:val="003C5D19"/>
    <w:rsid w:val="00401070"/>
    <w:rsid w:val="00402480"/>
    <w:rsid w:val="004948C9"/>
    <w:rsid w:val="00535A2D"/>
    <w:rsid w:val="00546EB0"/>
    <w:rsid w:val="00576EF3"/>
    <w:rsid w:val="00623368"/>
    <w:rsid w:val="007741E0"/>
    <w:rsid w:val="007B1A6F"/>
    <w:rsid w:val="00807875"/>
    <w:rsid w:val="00836D78"/>
    <w:rsid w:val="008E79FE"/>
    <w:rsid w:val="009061ED"/>
    <w:rsid w:val="009C48F2"/>
    <w:rsid w:val="00A519EE"/>
    <w:rsid w:val="00A71C65"/>
    <w:rsid w:val="00AD7AD4"/>
    <w:rsid w:val="00B03559"/>
    <w:rsid w:val="00B15DDA"/>
    <w:rsid w:val="00B47152"/>
    <w:rsid w:val="00BB5D7B"/>
    <w:rsid w:val="00BD530E"/>
    <w:rsid w:val="00C27F1C"/>
    <w:rsid w:val="00C804F3"/>
    <w:rsid w:val="00CE4988"/>
    <w:rsid w:val="00DB63B9"/>
    <w:rsid w:val="00DC4D3C"/>
    <w:rsid w:val="00E03A0D"/>
    <w:rsid w:val="00F534DC"/>
    <w:rsid w:val="00FC1811"/>
    <w:rsid w:val="00FD0ED9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4E16"/>
  <w15:chartTrackingRefBased/>
  <w15:docId w15:val="{B75B5188-FDB6-4602-8FFA-680DF5F6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3" ma:contentTypeDescription="Create a new document." ma:contentTypeScope="" ma:versionID="d9b34ecd3615c017e57ac69bfc809a29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0156aa31c6fbab398969041f3add819b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2C1B3-85A3-4613-8AF9-77405C93A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C4FF3-1D8F-4D17-BD3E-02332E8C0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F129B-3E79-43EE-B45B-DDBA60065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2023-06-02T07:28:00Z</dcterms:created>
  <dcterms:modified xsi:type="dcterms:W3CDTF">2023-06-02T07:28:00Z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